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CCE03" w14:textId="77777777" w:rsidR="00377302" w:rsidRDefault="00C2161D">
      <w:pPr>
        <w:pStyle w:val="font8"/>
        <w:spacing w:before="0" w:after="0"/>
        <w:jc w:val="both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57150" distB="57150" distL="57150" distR="57150" simplePos="0" relativeHeight="251658242" behindDoc="0" locked="0" layoutInCell="1" allowOverlap="1" wp14:anchorId="52BCCE1B" wp14:editId="52BCCE1C">
            <wp:simplePos x="0" y="0"/>
            <wp:positionH relativeFrom="page">
              <wp:posOffset>4727575</wp:posOffset>
            </wp:positionH>
            <wp:positionV relativeFrom="line">
              <wp:posOffset>0</wp:posOffset>
            </wp:positionV>
            <wp:extent cx="1932940" cy="785495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Obsah obrázku text, Písmo, logo, Grafika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bsah obrázku text, Písmo, logo, GrafikaPopis byl vytvořen automaticky" descr="Obsah obrázku text, Písmo, logo, GrafikaPopis byl vytvořen automaticky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7854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</w:rPr>
        <w:drawing>
          <wp:anchor distT="57150" distB="57150" distL="57150" distR="57150" simplePos="0" relativeHeight="251658241" behindDoc="0" locked="0" layoutInCell="1" allowOverlap="1" wp14:anchorId="52BCCE1D" wp14:editId="52BCCE1E">
            <wp:simplePos x="0" y="0"/>
            <wp:positionH relativeFrom="page">
              <wp:posOffset>899794</wp:posOffset>
            </wp:positionH>
            <wp:positionV relativeFrom="line">
              <wp:posOffset>254000</wp:posOffset>
            </wp:positionV>
            <wp:extent cx="1647190" cy="447041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Obráze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brázek 9" descr="Obrázek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44704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2BCCE04" w14:textId="77777777" w:rsidR="00377302" w:rsidRDefault="00377302">
      <w:pPr>
        <w:pStyle w:val="font8"/>
        <w:spacing w:before="0" w:after="0"/>
        <w:jc w:val="both"/>
        <w:rPr>
          <w:rFonts w:ascii="Calibri" w:hAnsi="Calibri"/>
        </w:rPr>
      </w:pPr>
    </w:p>
    <w:p w14:paraId="52BCCE05" w14:textId="77777777" w:rsidR="00377302" w:rsidRDefault="00377302">
      <w:pPr>
        <w:pStyle w:val="font8"/>
        <w:spacing w:before="0" w:after="0"/>
        <w:jc w:val="both"/>
        <w:rPr>
          <w:rFonts w:ascii="Calibri" w:hAnsi="Calibri"/>
        </w:rPr>
      </w:pPr>
    </w:p>
    <w:p w14:paraId="6F761708" w14:textId="77777777" w:rsidR="000222F8" w:rsidRDefault="000222F8" w:rsidP="000222F8">
      <w:pPr>
        <w:pStyle w:val="font8"/>
        <w:spacing w:before="0" w:after="0"/>
        <w:rPr>
          <w:rFonts w:ascii="Calibri" w:hAnsi="Calibri"/>
          <w:b/>
          <w:bCs/>
          <w:lang w:val="es-ES_tradnl"/>
        </w:rPr>
      </w:pPr>
    </w:p>
    <w:p w14:paraId="61BBD0C0" w14:textId="77777777" w:rsidR="000222F8" w:rsidRDefault="000222F8" w:rsidP="000222F8">
      <w:pPr>
        <w:pStyle w:val="font8"/>
        <w:spacing w:before="0" w:after="0"/>
        <w:rPr>
          <w:rFonts w:ascii="Calibri" w:hAnsi="Calibri"/>
          <w:b/>
          <w:bCs/>
          <w:lang w:val="es-ES_tradnl"/>
        </w:rPr>
      </w:pPr>
    </w:p>
    <w:p w14:paraId="40017611" w14:textId="77777777" w:rsidR="000222F8" w:rsidRDefault="000222F8" w:rsidP="000222F8">
      <w:pPr>
        <w:pStyle w:val="font8"/>
        <w:spacing w:before="0" w:after="0"/>
        <w:rPr>
          <w:rFonts w:ascii="Calibri" w:hAnsi="Calibri"/>
          <w:b/>
          <w:bCs/>
          <w:lang w:val="es-ES_tradnl"/>
        </w:rPr>
      </w:pPr>
    </w:p>
    <w:p w14:paraId="6837F1FC" w14:textId="77777777" w:rsidR="009E696C" w:rsidRPr="009E696C" w:rsidRDefault="00C2161D" w:rsidP="009E696C">
      <w:pPr>
        <w:pStyle w:val="font8"/>
        <w:spacing w:before="0" w:after="0"/>
        <w:rPr>
          <w:rFonts w:ascii="Calibri" w:eastAsia="Calibri" w:hAnsi="Calibri" w:cs="Calibri"/>
          <w:b/>
          <w:bCs/>
          <w:i/>
          <w:iCs/>
        </w:rPr>
      </w:pPr>
      <w:r w:rsidRPr="004C67A3">
        <w:rPr>
          <w:rFonts w:ascii="Calibri" w:hAnsi="Calibri"/>
          <w:lang w:val="es-ES_tradnl"/>
        </w:rPr>
        <w:t>SALEWA TATRY CAMPUS</w:t>
      </w:r>
      <w:r w:rsidR="006066E3" w:rsidRPr="004C67A3">
        <w:rPr>
          <w:rFonts w:ascii="Calibri" w:hAnsi="Calibri"/>
          <w:lang w:val="es-ES_tradnl"/>
        </w:rPr>
        <w:t xml:space="preserve"> 2025</w:t>
      </w:r>
      <w:r w:rsidRPr="004C67A3">
        <w:rPr>
          <w:rFonts w:ascii="Calibri" w:eastAsia="Calibri" w:hAnsi="Calibri" w:cs="Calibri"/>
        </w:rPr>
        <w:br/>
      </w:r>
      <w:r w:rsidR="00FA1AA7" w:rsidRPr="004C67A3">
        <w:rPr>
          <w:rFonts w:ascii="Calibri" w:eastAsia="Calibri" w:hAnsi="Calibri" w:cs="Calibri"/>
        </w:rPr>
        <w:t xml:space="preserve">Třídenní </w:t>
      </w:r>
      <w:proofErr w:type="spellStart"/>
      <w:r w:rsidR="00FA1AA7" w:rsidRPr="004C67A3">
        <w:rPr>
          <w:rFonts w:ascii="Calibri" w:eastAsia="Calibri" w:hAnsi="Calibri" w:cs="Calibri"/>
        </w:rPr>
        <w:t>s</w:t>
      </w:r>
      <w:r w:rsidR="00E273FF" w:rsidRPr="004C67A3">
        <w:rPr>
          <w:rFonts w:ascii="Calibri" w:eastAsia="Calibri" w:hAnsi="Calibri" w:cs="Calibri"/>
        </w:rPr>
        <w:t>kitouringový</w:t>
      </w:r>
      <w:proofErr w:type="spellEnd"/>
      <w:r w:rsidR="00E273FF" w:rsidRPr="004C67A3">
        <w:rPr>
          <w:rFonts w:ascii="Calibri" w:eastAsia="Calibri" w:hAnsi="Calibri" w:cs="Calibri"/>
        </w:rPr>
        <w:t xml:space="preserve"> </w:t>
      </w:r>
      <w:r w:rsidR="00821245" w:rsidRPr="004C67A3">
        <w:rPr>
          <w:rFonts w:ascii="Calibri" w:eastAsia="Calibri" w:hAnsi="Calibri" w:cs="Calibri"/>
        </w:rPr>
        <w:t xml:space="preserve">kemp </w:t>
      </w:r>
      <w:r w:rsidR="00FA1AA7" w:rsidRPr="004C67A3">
        <w:rPr>
          <w:rFonts w:ascii="Calibri" w:eastAsia="Calibri" w:hAnsi="Calibri" w:cs="Calibri"/>
        </w:rPr>
        <w:t>zadarmo!</w:t>
      </w:r>
      <w:r w:rsidRPr="004C67A3">
        <w:rPr>
          <w:rFonts w:ascii="Calibri" w:hAnsi="Calibri"/>
          <w:rtl/>
          <w:lang w:val="ar-SA"/>
        </w:rPr>
        <w:br/>
      </w:r>
    </w:p>
    <w:p w14:paraId="77D2D933" w14:textId="7E4A3776" w:rsidR="00DB1DC5" w:rsidRPr="009E696C" w:rsidRDefault="00DB1DC5" w:rsidP="00793DF6">
      <w:pPr>
        <w:pStyle w:val="font8"/>
        <w:spacing w:before="0" w:after="0"/>
        <w:rPr>
          <w:rFonts w:ascii="Calibri" w:eastAsia="Calibri" w:hAnsi="Calibri" w:cs="Calibri"/>
          <w:b/>
          <w:bCs/>
          <w:i/>
          <w:iCs/>
        </w:rPr>
      </w:pPr>
      <w:r w:rsidRPr="009E696C">
        <w:rPr>
          <w:rFonts w:ascii="Calibri" w:hAnsi="Calibri" w:cs="Calibri"/>
          <w:b/>
          <w:bCs/>
          <w:i/>
          <w:iCs/>
        </w:rPr>
        <w:t xml:space="preserve">VYSOKÉ TATRY: Značka </w:t>
      </w:r>
      <w:proofErr w:type="spellStart"/>
      <w:r w:rsidRPr="009E696C">
        <w:rPr>
          <w:rFonts w:ascii="Calibri" w:hAnsi="Calibri" w:cs="Calibri"/>
          <w:b/>
          <w:bCs/>
          <w:i/>
          <w:iCs/>
        </w:rPr>
        <w:t>Salewa</w:t>
      </w:r>
      <w:proofErr w:type="spellEnd"/>
      <w:r w:rsidRPr="009E696C">
        <w:rPr>
          <w:rFonts w:ascii="Calibri" w:hAnsi="Calibri" w:cs="Calibri"/>
          <w:b/>
          <w:bCs/>
          <w:i/>
          <w:iCs/>
        </w:rPr>
        <w:t xml:space="preserve"> zve všechny nadšené skialpinisty na jarní horský kemp ve Vysokých Tatrách. Na konci března si čtyři výherci užijí tři dny plné </w:t>
      </w:r>
      <w:proofErr w:type="spellStart"/>
      <w:r w:rsidRPr="009E696C">
        <w:rPr>
          <w:rFonts w:ascii="Calibri" w:hAnsi="Calibri" w:cs="Calibri"/>
          <w:b/>
          <w:bCs/>
          <w:i/>
          <w:iCs/>
        </w:rPr>
        <w:t>skialpování</w:t>
      </w:r>
      <w:proofErr w:type="spellEnd"/>
      <w:r w:rsidRPr="009E696C">
        <w:rPr>
          <w:rFonts w:ascii="Calibri" w:hAnsi="Calibri" w:cs="Calibri"/>
          <w:b/>
          <w:bCs/>
          <w:i/>
          <w:iCs/>
        </w:rPr>
        <w:t xml:space="preserve"> pod vedením horského vůdce, dostanou nové </w:t>
      </w:r>
      <w:proofErr w:type="spellStart"/>
      <w:r w:rsidRPr="009E696C">
        <w:rPr>
          <w:rFonts w:ascii="Calibri" w:hAnsi="Calibri" w:cs="Calibri"/>
          <w:b/>
          <w:bCs/>
          <w:i/>
          <w:iCs/>
        </w:rPr>
        <w:t>skialpové</w:t>
      </w:r>
      <w:proofErr w:type="spellEnd"/>
      <w:r w:rsidRPr="009E696C">
        <w:rPr>
          <w:rFonts w:ascii="Calibri" w:hAnsi="Calibri" w:cs="Calibri"/>
          <w:b/>
          <w:bCs/>
          <w:i/>
          <w:iCs/>
        </w:rPr>
        <w:t xml:space="preserve"> oblečení z kolekce </w:t>
      </w:r>
      <w:proofErr w:type="spellStart"/>
      <w:r w:rsidRPr="009E696C">
        <w:rPr>
          <w:rFonts w:ascii="Calibri" w:hAnsi="Calibri" w:cs="Calibri"/>
          <w:b/>
          <w:bCs/>
          <w:i/>
          <w:iCs/>
        </w:rPr>
        <w:t>Sella</w:t>
      </w:r>
      <w:proofErr w:type="spellEnd"/>
      <w:r w:rsidRPr="009E696C">
        <w:rPr>
          <w:rFonts w:ascii="Calibri" w:hAnsi="Calibri" w:cs="Calibri"/>
          <w:b/>
          <w:bCs/>
          <w:i/>
          <w:iCs/>
        </w:rPr>
        <w:t xml:space="preserve"> Free a nahlédnou do zákulisí značky </w:t>
      </w:r>
      <w:proofErr w:type="spellStart"/>
      <w:r w:rsidRPr="009E696C">
        <w:rPr>
          <w:rFonts w:ascii="Calibri" w:hAnsi="Calibri" w:cs="Calibri"/>
          <w:b/>
          <w:bCs/>
          <w:i/>
          <w:iCs/>
        </w:rPr>
        <w:t>Salewa</w:t>
      </w:r>
      <w:proofErr w:type="spellEnd"/>
      <w:r w:rsidRPr="009E696C">
        <w:rPr>
          <w:rFonts w:ascii="Calibri" w:hAnsi="Calibri" w:cs="Calibri"/>
          <w:b/>
          <w:bCs/>
          <w:i/>
          <w:iCs/>
        </w:rPr>
        <w:t>. Přihlašování je otevřené od 1.</w:t>
      </w:r>
      <w:r w:rsidR="008F056C">
        <w:rPr>
          <w:rFonts w:ascii="Calibri" w:hAnsi="Calibri" w:cs="Calibri"/>
          <w:b/>
          <w:bCs/>
          <w:i/>
          <w:iCs/>
        </w:rPr>
        <w:t xml:space="preserve"> února</w:t>
      </w:r>
      <w:r w:rsidRPr="009E696C">
        <w:rPr>
          <w:rFonts w:ascii="Calibri" w:hAnsi="Calibri" w:cs="Calibri"/>
          <w:b/>
          <w:bCs/>
          <w:i/>
          <w:iCs/>
        </w:rPr>
        <w:t xml:space="preserve"> do 7. března 2025.</w:t>
      </w:r>
    </w:p>
    <w:p w14:paraId="4F1C9204" w14:textId="77777777" w:rsidR="00EB5D1A" w:rsidRDefault="00EB5D1A" w:rsidP="00D75704">
      <w:pPr>
        <w:pStyle w:val="font8"/>
        <w:spacing w:before="0" w:after="0"/>
        <w:rPr>
          <w:rFonts w:ascii="Calibri" w:hAnsi="Calibri" w:cs="Calibri"/>
        </w:rPr>
      </w:pPr>
    </w:p>
    <w:p w14:paraId="160639AB" w14:textId="696F08DE" w:rsidR="009E696C" w:rsidRPr="00FA44EB" w:rsidRDefault="009E696C" w:rsidP="009E696C">
      <w:pPr>
        <w:pStyle w:val="font8"/>
        <w:spacing w:after="0"/>
        <w:rPr>
          <w:rFonts w:ascii="Calibri" w:hAnsi="Calibri" w:cs="Calibri"/>
        </w:rPr>
      </w:pPr>
      <w:r w:rsidRPr="00FA44EB">
        <w:rPr>
          <w:rFonts w:ascii="Calibri" w:hAnsi="Calibri" w:cs="Calibri"/>
        </w:rPr>
        <w:t xml:space="preserve">Milovníci skialpinismu a horských dobrodružství mají jedinečnou příležitost zúčastnit se třídenního skialpinistického kempu </w:t>
      </w:r>
      <w:proofErr w:type="spellStart"/>
      <w:r w:rsidRPr="00FA44EB">
        <w:rPr>
          <w:rFonts w:ascii="Calibri" w:hAnsi="Calibri" w:cs="Calibri"/>
        </w:rPr>
        <w:t>Salewa</w:t>
      </w:r>
      <w:proofErr w:type="spellEnd"/>
      <w:r w:rsidRPr="00FA44EB">
        <w:rPr>
          <w:rFonts w:ascii="Calibri" w:hAnsi="Calibri" w:cs="Calibri"/>
        </w:rPr>
        <w:t xml:space="preserve"> Tatry Campus, který proběhne </w:t>
      </w:r>
      <w:r w:rsidRPr="007833C4">
        <w:rPr>
          <w:rFonts w:ascii="Calibri" w:hAnsi="Calibri" w:cs="Calibri"/>
          <w:b/>
          <w:bCs/>
        </w:rPr>
        <w:t>26.</w:t>
      </w:r>
      <w:r w:rsidR="003119E9">
        <w:rPr>
          <w:rFonts w:ascii="Calibri" w:hAnsi="Calibri" w:cs="Calibri"/>
          <w:b/>
          <w:bCs/>
        </w:rPr>
        <w:t xml:space="preserve"> </w:t>
      </w:r>
      <w:r w:rsidRPr="007833C4">
        <w:rPr>
          <w:rFonts w:ascii="Calibri" w:hAnsi="Calibri" w:cs="Calibri"/>
          <w:b/>
          <w:bCs/>
        </w:rPr>
        <w:t>–</w:t>
      </w:r>
      <w:r w:rsidR="003119E9">
        <w:rPr>
          <w:rFonts w:ascii="Calibri" w:hAnsi="Calibri" w:cs="Calibri"/>
          <w:b/>
          <w:bCs/>
        </w:rPr>
        <w:t xml:space="preserve"> </w:t>
      </w:r>
      <w:r w:rsidRPr="007833C4">
        <w:rPr>
          <w:rFonts w:ascii="Calibri" w:hAnsi="Calibri" w:cs="Calibri"/>
          <w:b/>
          <w:bCs/>
        </w:rPr>
        <w:t>28. března</w:t>
      </w:r>
      <w:r w:rsidRPr="00FA44EB">
        <w:rPr>
          <w:rFonts w:ascii="Calibri" w:hAnsi="Calibri" w:cs="Calibri"/>
        </w:rPr>
        <w:t xml:space="preserve"> </w:t>
      </w:r>
      <w:r w:rsidRPr="007833C4">
        <w:rPr>
          <w:rFonts w:ascii="Calibri" w:hAnsi="Calibri" w:cs="Calibri"/>
          <w:b/>
          <w:bCs/>
        </w:rPr>
        <w:t>2025</w:t>
      </w:r>
      <w:r w:rsidRPr="00FA44EB">
        <w:rPr>
          <w:rFonts w:ascii="Calibri" w:hAnsi="Calibri" w:cs="Calibri"/>
        </w:rPr>
        <w:t xml:space="preserve"> na </w:t>
      </w:r>
      <w:proofErr w:type="spellStart"/>
      <w:r w:rsidRPr="00FA44EB">
        <w:rPr>
          <w:rFonts w:ascii="Calibri" w:hAnsi="Calibri" w:cs="Calibri"/>
        </w:rPr>
        <w:t>Zámkovského</w:t>
      </w:r>
      <w:proofErr w:type="spellEnd"/>
      <w:r w:rsidRPr="00FA44EB">
        <w:rPr>
          <w:rFonts w:ascii="Calibri" w:hAnsi="Calibri" w:cs="Calibri"/>
        </w:rPr>
        <w:t xml:space="preserve"> chatě a v jejím okolí. </w:t>
      </w:r>
      <w:r w:rsidR="008C4256">
        <w:rPr>
          <w:rFonts w:ascii="Calibri" w:hAnsi="Calibri" w:cs="Calibri"/>
        </w:rPr>
        <w:t>Přihlásit se může každý, s</w:t>
      </w:r>
      <w:r w:rsidRPr="00FA44EB">
        <w:rPr>
          <w:rFonts w:ascii="Calibri" w:hAnsi="Calibri" w:cs="Calibri"/>
        </w:rPr>
        <w:t xml:space="preserve">tačí mít alespoň základní zkušenosti se skialpinismem a vyplnit přihlášku – nic víc není potřeba. </w:t>
      </w:r>
      <w:proofErr w:type="spellStart"/>
      <w:r w:rsidR="00A64ADB">
        <w:rPr>
          <w:rFonts w:ascii="Calibri" w:hAnsi="Calibri" w:cs="Calibri"/>
        </w:rPr>
        <w:t>Salewa</w:t>
      </w:r>
      <w:proofErr w:type="spellEnd"/>
      <w:r w:rsidR="00A64ADB">
        <w:rPr>
          <w:rFonts w:ascii="Calibri" w:hAnsi="Calibri" w:cs="Calibri"/>
        </w:rPr>
        <w:t xml:space="preserve"> výhercům</w:t>
      </w:r>
      <w:r w:rsidRPr="00FA44EB">
        <w:rPr>
          <w:rFonts w:ascii="Calibri" w:hAnsi="Calibri" w:cs="Calibri"/>
        </w:rPr>
        <w:t xml:space="preserve"> </w:t>
      </w:r>
      <w:r w:rsidR="00A64ADB">
        <w:rPr>
          <w:rFonts w:ascii="Calibri" w:hAnsi="Calibri" w:cs="Calibri"/>
        </w:rPr>
        <w:t xml:space="preserve">hradí </w:t>
      </w:r>
      <w:r w:rsidRPr="00FA44EB">
        <w:rPr>
          <w:rFonts w:ascii="Calibri" w:hAnsi="Calibri" w:cs="Calibri"/>
        </w:rPr>
        <w:t xml:space="preserve">ubytování s polopenzí, novou bundu a kalhoty z kolekce </w:t>
      </w:r>
      <w:proofErr w:type="spellStart"/>
      <w:r w:rsidRPr="00FA44EB">
        <w:rPr>
          <w:rFonts w:ascii="Calibri" w:hAnsi="Calibri" w:cs="Calibri"/>
        </w:rPr>
        <w:t>Sella</w:t>
      </w:r>
      <w:proofErr w:type="spellEnd"/>
      <w:r w:rsidRPr="00FA44EB">
        <w:rPr>
          <w:rFonts w:ascii="Calibri" w:hAnsi="Calibri" w:cs="Calibri"/>
        </w:rPr>
        <w:t xml:space="preserve"> Free a služby horského vůdce, který </w:t>
      </w:r>
      <w:r w:rsidR="007833C4">
        <w:rPr>
          <w:rFonts w:ascii="Calibri" w:hAnsi="Calibri" w:cs="Calibri"/>
        </w:rPr>
        <w:t>skupinu bezpečně provede po</w:t>
      </w:r>
      <w:r w:rsidRPr="00FA44EB">
        <w:rPr>
          <w:rFonts w:ascii="Calibri" w:hAnsi="Calibri" w:cs="Calibri"/>
        </w:rPr>
        <w:t xml:space="preserve"> hřebe</w:t>
      </w:r>
      <w:r w:rsidR="007833C4">
        <w:rPr>
          <w:rFonts w:ascii="Calibri" w:hAnsi="Calibri" w:cs="Calibri"/>
        </w:rPr>
        <w:t>nech</w:t>
      </w:r>
      <w:r w:rsidRPr="00FA44EB">
        <w:rPr>
          <w:rFonts w:ascii="Calibri" w:hAnsi="Calibri" w:cs="Calibri"/>
        </w:rPr>
        <w:t xml:space="preserve"> a štít</w:t>
      </w:r>
      <w:r w:rsidR="007833C4">
        <w:rPr>
          <w:rFonts w:ascii="Calibri" w:hAnsi="Calibri" w:cs="Calibri"/>
        </w:rPr>
        <w:t>ech</w:t>
      </w:r>
      <w:r w:rsidRPr="00FA44EB">
        <w:rPr>
          <w:rFonts w:ascii="Calibri" w:hAnsi="Calibri" w:cs="Calibri"/>
        </w:rPr>
        <w:t xml:space="preserve"> Vysokých Tater.</w:t>
      </w:r>
    </w:p>
    <w:p w14:paraId="7EB58D9A" w14:textId="77777777" w:rsidR="009E696C" w:rsidRPr="00D75704" w:rsidRDefault="009E696C" w:rsidP="00D75704">
      <w:pPr>
        <w:pStyle w:val="font8"/>
        <w:spacing w:before="0" w:after="0"/>
        <w:rPr>
          <w:rFonts w:ascii="Calibri" w:hAnsi="Calibri" w:cs="Calibri"/>
        </w:rPr>
      </w:pPr>
    </w:p>
    <w:p w14:paraId="52DD59C4" w14:textId="6F7F69FF" w:rsidR="003224C8" w:rsidRDefault="009963BA" w:rsidP="00D75704">
      <w:pPr>
        <w:pStyle w:val="font8"/>
        <w:spacing w:before="0"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Na kemp udržitelně, s respektem k přírodě</w:t>
      </w:r>
    </w:p>
    <w:p w14:paraId="5A17126C" w14:textId="48CCC8B0" w:rsidR="004E12E1" w:rsidRDefault="00D75704" w:rsidP="00D75704">
      <w:pPr>
        <w:pStyle w:val="font8"/>
        <w:spacing w:before="0" w:after="0"/>
        <w:rPr>
          <w:rFonts w:ascii="Calibri" w:hAnsi="Calibri" w:cs="Calibri"/>
        </w:rPr>
      </w:pPr>
      <w:r w:rsidRPr="00D75704">
        <w:rPr>
          <w:rFonts w:ascii="Calibri" w:hAnsi="Calibri" w:cs="Calibri"/>
        </w:rPr>
        <w:t>Kemp odstartuje 26. března v</w:t>
      </w:r>
      <w:r w:rsidR="008758CB">
        <w:rPr>
          <w:rFonts w:ascii="Calibri" w:hAnsi="Calibri" w:cs="Calibri"/>
        </w:rPr>
        <w:t>e</w:t>
      </w:r>
      <w:r w:rsidRPr="00D75704">
        <w:rPr>
          <w:rFonts w:ascii="Calibri" w:hAnsi="Calibri" w:cs="Calibri"/>
        </w:rPr>
        <w:t xml:space="preserve"> 12:00 na vlakovém nádraží v Popradu, odkud se čtveřice vybraných účastníků</w:t>
      </w:r>
      <w:r w:rsidR="00096654">
        <w:rPr>
          <w:rFonts w:ascii="Calibri" w:hAnsi="Calibri" w:cs="Calibri"/>
        </w:rPr>
        <w:t xml:space="preserve"> </w:t>
      </w:r>
      <w:r w:rsidR="00CB2F51">
        <w:rPr>
          <w:rFonts w:ascii="Calibri" w:hAnsi="Calibri" w:cs="Calibri"/>
        </w:rPr>
        <w:t>spolu se</w:t>
      </w:r>
      <w:r w:rsidR="00096654">
        <w:rPr>
          <w:rFonts w:ascii="Calibri" w:hAnsi="Calibri" w:cs="Calibri"/>
        </w:rPr>
        <w:t xml:space="preserve"> </w:t>
      </w:r>
      <w:proofErr w:type="spellStart"/>
      <w:r w:rsidR="00096654">
        <w:rPr>
          <w:rFonts w:ascii="Calibri" w:hAnsi="Calibri" w:cs="Calibri"/>
        </w:rPr>
        <w:t>Salewa</w:t>
      </w:r>
      <w:proofErr w:type="spellEnd"/>
      <w:r w:rsidR="00096654">
        <w:rPr>
          <w:rFonts w:ascii="Calibri" w:hAnsi="Calibri" w:cs="Calibri"/>
        </w:rPr>
        <w:t xml:space="preserve"> Czech tým</w:t>
      </w:r>
      <w:r w:rsidR="00CB2F51">
        <w:rPr>
          <w:rFonts w:ascii="Calibri" w:hAnsi="Calibri" w:cs="Calibri"/>
        </w:rPr>
        <w:t>em</w:t>
      </w:r>
      <w:r w:rsidRPr="00D75704">
        <w:rPr>
          <w:rFonts w:ascii="Calibri" w:hAnsi="Calibri" w:cs="Calibri"/>
        </w:rPr>
        <w:t xml:space="preserve"> přesune </w:t>
      </w:r>
      <w:proofErr w:type="spellStart"/>
      <w:r w:rsidR="00096654">
        <w:rPr>
          <w:rFonts w:ascii="Calibri" w:hAnsi="Calibri" w:cs="Calibri"/>
        </w:rPr>
        <w:t>električkou</w:t>
      </w:r>
      <w:proofErr w:type="spellEnd"/>
      <w:r w:rsidR="00096654">
        <w:rPr>
          <w:rFonts w:ascii="Calibri" w:hAnsi="Calibri" w:cs="Calibri"/>
        </w:rPr>
        <w:t xml:space="preserve"> a </w:t>
      </w:r>
      <w:r w:rsidR="00384363">
        <w:rPr>
          <w:rFonts w:ascii="Calibri" w:hAnsi="Calibri" w:cs="Calibri"/>
        </w:rPr>
        <w:t>pak</w:t>
      </w:r>
      <w:r w:rsidR="00CB2F51">
        <w:rPr>
          <w:rFonts w:ascii="Calibri" w:hAnsi="Calibri" w:cs="Calibri"/>
        </w:rPr>
        <w:t xml:space="preserve"> </w:t>
      </w:r>
      <w:r w:rsidR="00A0150F">
        <w:rPr>
          <w:rFonts w:ascii="Calibri" w:hAnsi="Calibri" w:cs="Calibri"/>
        </w:rPr>
        <w:t xml:space="preserve">pěšky </w:t>
      </w:r>
      <w:r w:rsidR="00384363">
        <w:rPr>
          <w:rFonts w:ascii="Calibri" w:hAnsi="Calibri" w:cs="Calibri"/>
        </w:rPr>
        <w:t xml:space="preserve">do zázemí </w:t>
      </w:r>
      <w:proofErr w:type="spellStart"/>
      <w:r w:rsidR="00384363">
        <w:rPr>
          <w:rFonts w:ascii="Calibri" w:hAnsi="Calibri" w:cs="Calibri"/>
        </w:rPr>
        <w:t>Z</w:t>
      </w:r>
      <w:r w:rsidRPr="00D75704">
        <w:rPr>
          <w:rFonts w:ascii="Calibri" w:hAnsi="Calibri" w:cs="Calibri"/>
        </w:rPr>
        <w:t>ámkovské</w:t>
      </w:r>
      <w:r w:rsidR="00384363">
        <w:rPr>
          <w:rFonts w:ascii="Calibri" w:hAnsi="Calibri" w:cs="Calibri"/>
        </w:rPr>
        <w:t>ho</w:t>
      </w:r>
      <w:proofErr w:type="spellEnd"/>
      <w:r w:rsidR="00384363">
        <w:rPr>
          <w:rFonts w:ascii="Calibri" w:hAnsi="Calibri" w:cs="Calibri"/>
        </w:rPr>
        <w:t xml:space="preserve"> </w:t>
      </w:r>
      <w:r w:rsidRPr="00D75704">
        <w:rPr>
          <w:rFonts w:ascii="Calibri" w:hAnsi="Calibri" w:cs="Calibri"/>
        </w:rPr>
        <w:t>chat</w:t>
      </w:r>
      <w:r w:rsidR="00384363">
        <w:rPr>
          <w:rFonts w:ascii="Calibri" w:hAnsi="Calibri" w:cs="Calibri"/>
        </w:rPr>
        <w:t>y</w:t>
      </w:r>
      <w:r w:rsidRPr="00D75704">
        <w:rPr>
          <w:rFonts w:ascii="Calibri" w:hAnsi="Calibri" w:cs="Calibri"/>
        </w:rPr>
        <w:t>.</w:t>
      </w:r>
      <w:r w:rsidR="00924623">
        <w:rPr>
          <w:rFonts w:ascii="Calibri" w:hAnsi="Calibri" w:cs="Calibri"/>
        </w:rPr>
        <w:t xml:space="preserve"> Celý kemp</w:t>
      </w:r>
      <w:r w:rsidR="002C28E0">
        <w:rPr>
          <w:rFonts w:ascii="Calibri" w:hAnsi="Calibri" w:cs="Calibri"/>
        </w:rPr>
        <w:t xml:space="preserve"> </w:t>
      </w:r>
      <w:r w:rsidR="00522DEF">
        <w:rPr>
          <w:rFonts w:ascii="Calibri" w:hAnsi="Calibri" w:cs="Calibri"/>
        </w:rPr>
        <w:t xml:space="preserve">se ponese v duchu udržitelnosti a respektu k přírodě i lidem v ní. </w:t>
      </w:r>
    </w:p>
    <w:p w14:paraId="788C7839" w14:textId="77777777" w:rsidR="004E12E1" w:rsidRDefault="004E12E1" w:rsidP="00D75704">
      <w:pPr>
        <w:pStyle w:val="font8"/>
        <w:spacing w:before="0" w:after="0"/>
        <w:rPr>
          <w:rFonts w:ascii="Calibri" w:hAnsi="Calibri" w:cs="Calibri"/>
        </w:rPr>
      </w:pPr>
    </w:p>
    <w:p w14:paraId="0B618D3E" w14:textId="5BA99C4A" w:rsidR="00C62256" w:rsidRDefault="00522DEF" w:rsidP="00D75704">
      <w:pPr>
        <w:pStyle w:val="font8"/>
        <w:spacing w:before="0" w:after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Salewa</w:t>
      </w:r>
      <w:proofErr w:type="spellEnd"/>
      <w:r>
        <w:rPr>
          <w:rFonts w:ascii="Calibri" w:hAnsi="Calibri" w:cs="Calibri"/>
        </w:rPr>
        <w:t xml:space="preserve"> je značka, která</w:t>
      </w:r>
      <w:r w:rsidR="003A0745">
        <w:rPr>
          <w:rFonts w:ascii="Calibri" w:hAnsi="Calibri" w:cs="Calibri"/>
        </w:rPr>
        <w:t xml:space="preserve"> dlouhodobě dbá</w:t>
      </w:r>
      <w:r w:rsidR="004258F0">
        <w:rPr>
          <w:rFonts w:ascii="Calibri" w:hAnsi="Calibri" w:cs="Calibri"/>
        </w:rPr>
        <w:t xml:space="preserve"> na</w:t>
      </w:r>
      <w:r w:rsidR="00D84770">
        <w:rPr>
          <w:rFonts w:ascii="Calibri" w:hAnsi="Calibri" w:cs="Calibri"/>
        </w:rPr>
        <w:t xml:space="preserve"> (nejen)</w:t>
      </w:r>
      <w:r w:rsidR="004258F0">
        <w:rPr>
          <w:rFonts w:ascii="Calibri" w:hAnsi="Calibri" w:cs="Calibri"/>
        </w:rPr>
        <w:t xml:space="preserve"> své</w:t>
      </w:r>
      <w:r w:rsidR="007F567E">
        <w:rPr>
          <w:rFonts w:ascii="Calibri" w:hAnsi="Calibri" w:cs="Calibri"/>
        </w:rPr>
        <w:t xml:space="preserve"> dopady na životní prostředí</w:t>
      </w:r>
      <w:r w:rsidR="004258F0">
        <w:rPr>
          <w:rFonts w:ascii="Calibri" w:hAnsi="Calibri" w:cs="Calibri"/>
        </w:rPr>
        <w:t xml:space="preserve"> a udržitelnou výrobu</w:t>
      </w:r>
      <w:r w:rsidR="00420663">
        <w:rPr>
          <w:rFonts w:ascii="Calibri" w:hAnsi="Calibri" w:cs="Calibri"/>
        </w:rPr>
        <w:t>.</w:t>
      </w:r>
      <w:r w:rsidR="00775CFA">
        <w:rPr>
          <w:rFonts w:ascii="Calibri" w:hAnsi="Calibri" w:cs="Calibri"/>
        </w:rPr>
        <w:t xml:space="preserve"> Letos </w:t>
      </w:r>
      <w:r w:rsidR="0000152C">
        <w:rPr>
          <w:rFonts w:ascii="Calibri" w:hAnsi="Calibri" w:cs="Calibri"/>
        </w:rPr>
        <w:t xml:space="preserve">spustila kampaň </w:t>
      </w:r>
      <w:r w:rsidR="0000152C" w:rsidRPr="00775CFA">
        <w:rPr>
          <w:rFonts w:ascii="Calibri" w:hAnsi="Calibri" w:cs="Calibri"/>
          <w:b/>
          <w:bCs/>
        </w:rPr>
        <w:t xml:space="preserve">Free </w:t>
      </w:r>
      <w:proofErr w:type="spellStart"/>
      <w:r w:rsidR="0000152C" w:rsidRPr="00775CFA">
        <w:rPr>
          <w:rFonts w:ascii="Calibri" w:hAnsi="Calibri" w:cs="Calibri"/>
          <w:b/>
          <w:bCs/>
        </w:rPr>
        <w:t>Your</w:t>
      </w:r>
      <w:proofErr w:type="spellEnd"/>
      <w:r w:rsidR="0000152C" w:rsidRPr="00775CFA">
        <w:rPr>
          <w:rFonts w:ascii="Calibri" w:hAnsi="Calibri" w:cs="Calibri"/>
          <w:b/>
          <w:bCs/>
        </w:rPr>
        <w:t xml:space="preserve"> </w:t>
      </w:r>
      <w:proofErr w:type="spellStart"/>
      <w:r w:rsidR="0000152C" w:rsidRPr="00775CFA">
        <w:rPr>
          <w:rFonts w:ascii="Calibri" w:hAnsi="Calibri" w:cs="Calibri"/>
          <w:b/>
          <w:bCs/>
        </w:rPr>
        <w:t>Journey</w:t>
      </w:r>
      <w:proofErr w:type="spellEnd"/>
      <w:r w:rsidR="0000152C">
        <w:rPr>
          <w:rFonts w:ascii="Calibri" w:hAnsi="Calibri" w:cs="Calibri"/>
        </w:rPr>
        <w:t xml:space="preserve">, která </w:t>
      </w:r>
      <w:r w:rsidR="0079013B">
        <w:rPr>
          <w:rFonts w:ascii="Calibri" w:hAnsi="Calibri" w:cs="Calibri"/>
        </w:rPr>
        <w:t>upozorňuje</w:t>
      </w:r>
      <w:r w:rsidR="0000152C">
        <w:rPr>
          <w:rFonts w:ascii="Calibri" w:hAnsi="Calibri" w:cs="Calibri"/>
        </w:rPr>
        <w:t xml:space="preserve"> </w:t>
      </w:r>
      <w:r w:rsidR="007D7E46">
        <w:rPr>
          <w:rFonts w:ascii="Calibri" w:hAnsi="Calibri" w:cs="Calibri"/>
        </w:rPr>
        <w:t xml:space="preserve">na všudypřítomnou klimatickou změnu, která se projevuje </w:t>
      </w:r>
      <w:r w:rsidR="005E6BBB">
        <w:rPr>
          <w:rFonts w:ascii="Calibri" w:hAnsi="Calibri" w:cs="Calibri"/>
        </w:rPr>
        <w:t xml:space="preserve">např. </w:t>
      </w:r>
      <w:r w:rsidR="00C81FA1">
        <w:rPr>
          <w:rFonts w:ascii="Calibri" w:hAnsi="Calibri" w:cs="Calibri"/>
        </w:rPr>
        <w:t xml:space="preserve">i </w:t>
      </w:r>
      <w:r w:rsidR="007D7E46">
        <w:rPr>
          <w:rFonts w:ascii="Calibri" w:hAnsi="Calibri" w:cs="Calibri"/>
        </w:rPr>
        <w:t xml:space="preserve">úbytkem sněhu. </w:t>
      </w:r>
      <w:r w:rsidR="00DC5058">
        <w:rPr>
          <w:rFonts w:ascii="Calibri" w:hAnsi="Calibri" w:cs="Calibri"/>
        </w:rPr>
        <w:t xml:space="preserve">Skialpinisté si dnes </w:t>
      </w:r>
      <w:r w:rsidR="007D7E46">
        <w:rPr>
          <w:rFonts w:ascii="Calibri" w:hAnsi="Calibri" w:cs="Calibri"/>
        </w:rPr>
        <w:t>za</w:t>
      </w:r>
      <w:r w:rsidR="00ED09A2">
        <w:rPr>
          <w:rFonts w:ascii="Calibri" w:hAnsi="Calibri" w:cs="Calibri"/>
        </w:rPr>
        <w:t xml:space="preserve"> bílým </w:t>
      </w:r>
      <w:r w:rsidR="003C048F">
        <w:rPr>
          <w:rFonts w:ascii="Calibri" w:hAnsi="Calibri" w:cs="Calibri"/>
        </w:rPr>
        <w:t>potěšením</w:t>
      </w:r>
      <w:r w:rsidR="007D7E46">
        <w:rPr>
          <w:rFonts w:ascii="Calibri" w:hAnsi="Calibri" w:cs="Calibri"/>
        </w:rPr>
        <w:t xml:space="preserve"> musí </w:t>
      </w:r>
      <w:r w:rsidR="00EB2243">
        <w:rPr>
          <w:rFonts w:ascii="Calibri" w:hAnsi="Calibri" w:cs="Calibri"/>
        </w:rPr>
        <w:t xml:space="preserve">často </w:t>
      </w:r>
      <w:r w:rsidR="00CF23CA">
        <w:rPr>
          <w:rFonts w:ascii="Calibri" w:hAnsi="Calibri" w:cs="Calibri"/>
        </w:rPr>
        <w:t xml:space="preserve">vystoupat </w:t>
      </w:r>
      <w:r w:rsidR="00EB2243">
        <w:rPr>
          <w:rFonts w:ascii="Calibri" w:hAnsi="Calibri" w:cs="Calibri"/>
        </w:rPr>
        <w:t>do</w:t>
      </w:r>
      <w:r w:rsidR="003C048F">
        <w:rPr>
          <w:rFonts w:ascii="Calibri" w:hAnsi="Calibri" w:cs="Calibri"/>
        </w:rPr>
        <w:t xml:space="preserve"> výrazně</w:t>
      </w:r>
      <w:r w:rsidR="00EB2243">
        <w:rPr>
          <w:rFonts w:ascii="Calibri" w:hAnsi="Calibri" w:cs="Calibri"/>
        </w:rPr>
        <w:t xml:space="preserve"> vyšších</w:t>
      </w:r>
      <w:r w:rsidR="00CF23CA">
        <w:rPr>
          <w:rFonts w:ascii="Calibri" w:hAnsi="Calibri" w:cs="Calibri"/>
        </w:rPr>
        <w:t xml:space="preserve"> poloh</w:t>
      </w:r>
      <w:r w:rsidR="00DC5058">
        <w:rPr>
          <w:rFonts w:ascii="Calibri" w:hAnsi="Calibri" w:cs="Calibri"/>
        </w:rPr>
        <w:t xml:space="preserve">. </w:t>
      </w:r>
      <w:r w:rsidR="00D76D1A">
        <w:rPr>
          <w:rFonts w:ascii="Calibri" w:hAnsi="Calibri" w:cs="Calibri"/>
        </w:rPr>
        <w:t>A</w:t>
      </w:r>
      <w:r w:rsidR="000713BB">
        <w:rPr>
          <w:rFonts w:ascii="Calibri" w:hAnsi="Calibri" w:cs="Calibri"/>
        </w:rPr>
        <w:t>le a</w:t>
      </w:r>
      <w:r w:rsidR="00D76D1A">
        <w:rPr>
          <w:rFonts w:ascii="Calibri" w:hAnsi="Calibri" w:cs="Calibri"/>
        </w:rPr>
        <w:t xml:space="preserve">ť už si </w:t>
      </w:r>
      <w:r w:rsidR="0062479F">
        <w:rPr>
          <w:rFonts w:ascii="Calibri" w:hAnsi="Calibri" w:cs="Calibri"/>
        </w:rPr>
        <w:t>pomůžeme</w:t>
      </w:r>
      <w:r w:rsidR="00D76D1A">
        <w:rPr>
          <w:rFonts w:ascii="Calibri" w:hAnsi="Calibri" w:cs="Calibri"/>
        </w:rPr>
        <w:t xml:space="preserve"> lanovkou,</w:t>
      </w:r>
      <w:r w:rsidR="00927CFA">
        <w:rPr>
          <w:rFonts w:ascii="Calibri" w:hAnsi="Calibri" w:cs="Calibri"/>
        </w:rPr>
        <w:t xml:space="preserve"> lokální hromadnou dopravou</w:t>
      </w:r>
      <w:r w:rsidR="00C92960">
        <w:rPr>
          <w:rFonts w:ascii="Calibri" w:hAnsi="Calibri" w:cs="Calibri"/>
        </w:rPr>
        <w:t xml:space="preserve"> nebo </w:t>
      </w:r>
      <w:r w:rsidR="003660C6">
        <w:rPr>
          <w:rFonts w:ascii="Calibri" w:hAnsi="Calibri" w:cs="Calibri"/>
        </w:rPr>
        <w:t>se vydáme pěšky s</w:t>
      </w:r>
      <w:r w:rsidR="00927CFA">
        <w:rPr>
          <w:rFonts w:ascii="Calibri" w:hAnsi="Calibri" w:cs="Calibri"/>
        </w:rPr>
        <w:t> lyžemi na zádech</w:t>
      </w:r>
      <w:r w:rsidR="0032394E">
        <w:rPr>
          <w:rFonts w:ascii="Calibri" w:hAnsi="Calibri" w:cs="Calibri"/>
        </w:rPr>
        <w:t xml:space="preserve">, </w:t>
      </w:r>
      <w:r w:rsidR="00425251">
        <w:rPr>
          <w:rFonts w:ascii="Calibri" w:hAnsi="Calibri" w:cs="Calibri"/>
        </w:rPr>
        <w:t xml:space="preserve">nemusíme </w:t>
      </w:r>
      <w:r w:rsidR="00AA4179">
        <w:rPr>
          <w:rFonts w:ascii="Calibri" w:hAnsi="Calibri" w:cs="Calibri"/>
        </w:rPr>
        <w:t>t</w:t>
      </w:r>
      <w:r w:rsidR="0032394E">
        <w:rPr>
          <w:rFonts w:ascii="Calibri" w:hAnsi="Calibri" w:cs="Calibri"/>
        </w:rPr>
        <w:t xml:space="preserve">uto </w:t>
      </w:r>
      <w:r w:rsidR="003660C6">
        <w:rPr>
          <w:rFonts w:ascii="Calibri" w:hAnsi="Calibri" w:cs="Calibri"/>
        </w:rPr>
        <w:t xml:space="preserve">změnu </w:t>
      </w:r>
      <w:r w:rsidR="00BE78D9">
        <w:rPr>
          <w:rFonts w:ascii="Calibri" w:hAnsi="Calibri" w:cs="Calibri"/>
        </w:rPr>
        <w:t>vnímat negativně – naopak</w:t>
      </w:r>
      <w:r w:rsidR="008819E1" w:rsidRPr="008819E1">
        <w:rPr>
          <w:rFonts w:ascii="Calibri" w:hAnsi="Calibri" w:cs="Calibri"/>
        </w:rPr>
        <w:t>!</w:t>
      </w:r>
      <w:r w:rsidR="008819E1">
        <w:rPr>
          <w:rFonts w:ascii="Calibri" w:hAnsi="Calibri" w:cs="Calibri"/>
        </w:rPr>
        <w:t xml:space="preserve"> </w:t>
      </w:r>
      <w:r w:rsidR="00BE78D9">
        <w:rPr>
          <w:rFonts w:ascii="Calibri" w:hAnsi="Calibri" w:cs="Calibri"/>
        </w:rPr>
        <w:t xml:space="preserve">Nabízí nám možnost </w:t>
      </w:r>
      <w:r w:rsidR="00C62256">
        <w:rPr>
          <w:rFonts w:ascii="Calibri" w:hAnsi="Calibri" w:cs="Calibri"/>
        </w:rPr>
        <w:t>užít</w:t>
      </w:r>
      <w:r w:rsidR="00BE78D9">
        <w:rPr>
          <w:rFonts w:ascii="Calibri" w:hAnsi="Calibri" w:cs="Calibri"/>
        </w:rPr>
        <w:t xml:space="preserve"> si</w:t>
      </w:r>
      <w:r w:rsidR="00C62256">
        <w:rPr>
          <w:rFonts w:ascii="Calibri" w:hAnsi="Calibri" w:cs="Calibri"/>
        </w:rPr>
        <w:t xml:space="preserve"> mnohem</w:t>
      </w:r>
      <w:r w:rsidR="00CC12B6">
        <w:rPr>
          <w:rFonts w:ascii="Calibri" w:hAnsi="Calibri" w:cs="Calibri"/>
        </w:rPr>
        <w:t xml:space="preserve"> pestřejší den v horách a využ</w:t>
      </w:r>
      <w:r w:rsidR="000713BB">
        <w:rPr>
          <w:rFonts w:ascii="Calibri" w:hAnsi="Calibri" w:cs="Calibri"/>
        </w:rPr>
        <w:t>í</w:t>
      </w:r>
      <w:r w:rsidR="00CC12B6">
        <w:rPr>
          <w:rFonts w:ascii="Calibri" w:hAnsi="Calibri" w:cs="Calibri"/>
        </w:rPr>
        <w:t>t ho</w:t>
      </w:r>
      <w:r w:rsidR="00C62256">
        <w:rPr>
          <w:rFonts w:ascii="Calibri" w:hAnsi="Calibri" w:cs="Calibri"/>
        </w:rPr>
        <w:t xml:space="preserve"> opravdu na </w:t>
      </w:r>
      <w:r w:rsidR="00CC12B6">
        <w:rPr>
          <w:rFonts w:ascii="Calibri" w:hAnsi="Calibri" w:cs="Calibri"/>
        </w:rPr>
        <w:t>plno</w:t>
      </w:r>
      <w:r w:rsidR="00C62256">
        <w:rPr>
          <w:rFonts w:ascii="Calibri" w:hAnsi="Calibri" w:cs="Calibri"/>
        </w:rPr>
        <w:t>.</w:t>
      </w:r>
    </w:p>
    <w:p w14:paraId="5BA2E15D" w14:textId="77777777" w:rsidR="00C62256" w:rsidRDefault="00C62256" w:rsidP="00D75704">
      <w:pPr>
        <w:pStyle w:val="font8"/>
        <w:spacing w:before="0" w:after="0"/>
        <w:rPr>
          <w:rFonts w:ascii="Calibri" w:hAnsi="Calibri" w:cs="Calibri"/>
        </w:rPr>
      </w:pPr>
    </w:p>
    <w:p w14:paraId="0B832E56" w14:textId="51A18969" w:rsidR="000321D8" w:rsidRPr="00FA44EB" w:rsidRDefault="00FE44F5" w:rsidP="000321D8">
      <w:pPr>
        <w:pStyle w:val="font8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Téma úbytku sněhu</w:t>
      </w:r>
      <w:r w:rsidR="00CC12B6">
        <w:rPr>
          <w:rFonts w:ascii="Calibri" w:hAnsi="Calibri" w:cs="Calibri"/>
        </w:rPr>
        <w:t xml:space="preserve"> a</w:t>
      </w:r>
      <w:r>
        <w:rPr>
          <w:rFonts w:ascii="Calibri" w:hAnsi="Calibri" w:cs="Calibri"/>
        </w:rPr>
        <w:t xml:space="preserve"> </w:t>
      </w:r>
      <w:r w:rsidR="00CC12B6">
        <w:rPr>
          <w:rFonts w:ascii="Calibri" w:hAnsi="Calibri" w:cs="Calibri"/>
        </w:rPr>
        <w:t xml:space="preserve">klimatických změn </w:t>
      </w:r>
      <w:r w:rsidR="00370559">
        <w:rPr>
          <w:rFonts w:ascii="Calibri" w:hAnsi="Calibri" w:cs="Calibri"/>
        </w:rPr>
        <w:t>je</w:t>
      </w:r>
      <w:r w:rsidR="00BF344B">
        <w:rPr>
          <w:rFonts w:ascii="Calibri" w:hAnsi="Calibri" w:cs="Calibri"/>
        </w:rPr>
        <w:t xml:space="preserve"> </w:t>
      </w:r>
      <w:r w:rsidR="00001C7D">
        <w:rPr>
          <w:rFonts w:ascii="Calibri" w:hAnsi="Calibri" w:cs="Calibri"/>
        </w:rPr>
        <w:t>aktuální i</w:t>
      </w:r>
      <w:r w:rsidR="00E64595">
        <w:rPr>
          <w:rFonts w:ascii="Calibri" w:hAnsi="Calibri" w:cs="Calibri"/>
        </w:rPr>
        <w:t xml:space="preserve"> </w:t>
      </w:r>
      <w:r w:rsidR="00001C7D">
        <w:rPr>
          <w:rFonts w:ascii="Calibri" w:hAnsi="Calibri" w:cs="Calibri"/>
        </w:rPr>
        <w:t>v Česku a na Slovensk</w:t>
      </w:r>
      <w:r w:rsidR="00E04C63">
        <w:rPr>
          <w:rFonts w:ascii="Calibri" w:hAnsi="Calibri" w:cs="Calibri"/>
        </w:rPr>
        <w:t>u</w:t>
      </w:r>
      <w:r w:rsidR="00FB530B">
        <w:rPr>
          <w:rFonts w:ascii="Calibri" w:hAnsi="Calibri" w:cs="Calibri"/>
        </w:rPr>
        <w:t>. V</w:t>
      </w:r>
      <w:r w:rsidR="00D7745A">
        <w:rPr>
          <w:rFonts w:ascii="Calibri" w:hAnsi="Calibri" w:cs="Calibri"/>
        </w:rPr>
        <w:t>ýherci</w:t>
      </w:r>
      <w:r w:rsidR="00FB530B">
        <w:rPr>
          <w:rFonts w:ascii="Calibri" w:hAnsi="Calibri" w:cs="Calibri"/>
        </w:rPr>
        <w:t xml:space="preserve"> kempu budou</w:t>
      </w:r>
      <w:r w:rsidR="00D7745A">
        <w:rPr>
          <w:rFonts w:ascii="Calibri" w:hAnsi="Calibri" w:cs="Calibri"/>
        </w:rPr>
        <w:t xml:space="preserve"> </w:t>
      </w:r>
      <w:r w:rsidR="000713BB">
        <w:rPr>
          <w:rFonts w:ascii="Calibri" w:hAnsi="Calibri" w:cs="Calibri"/>
        </w:rPr>
        <w:t xml:space="preserve">proto </w:t>
      </w:r>
      <w:r w:rsidR="00D7745A">
        <w:rPr>
          <w:rFonts w:ascii="Calibri" w:hAnsi="Calibri" w:cs="Calibri"/>
        </w:rPr>
        <w:t>oblečen</w:t>
      </w:r>
      <w:r w:rsidR="000D7642">
        <w:rPr>
          <w:rFonts w:ascii="Calibri" w:hAnsi="Calibri" w:cs="Calibri"/>
        </w:rPr>
        <w:t>i</w:t>
      </w:r>
      <w:r w:rsidR="00D7745A">
        <w:rPr>
          <w:rFonts w:ascii="Calibri" w:hAnsi="Calibri" w:cs="Calibri"/>
        </w:rPr>
        <w:t xml:space="preserve"> </w:t>
      </w:r>
      <w:r w:rsidR="00A33FE9">
        <w:rPr>
          <w:rFonts w:ascii="Calibri" w:hAnsi="Calibri" w:cs="Calibri"/>
        </w:rPr>
        <w:t xml:space="preserve">do </w:t>
      </w:r>
      <w:r w:rsidR="00FB530B">
        <w:rPr>
          <w:rFonts w:ascii="Calibri" w:hAnsi="Calibri" w:cs="Calibri"/>
        </w:rPr>
        <w:t xml:space="preserve">příznačné </w:t>
      </w:r>
      <w:r w:rsidR="00A33FE9">
        <w:rPr>
          <w:rFonts w:ascii="Calibri" w:hAnsi="Calibri" w:cs="Calibri"/>
        </w:rPr>
        <w:t xml:space="preserve">kolekce </w:t>
      </w:r>
      <w:proofErr w:type="spellStart"/>
      <w:r w:rsidR="00A33FE9">
        <w:rPr>
          <w:rFonts w:ascii="Calibri" w:hAnsi="Calibri" w:cs="Calibri"/>
        </w:rPr>
        <w:t>Sella</w:t>
      </w:r>
      <w:proofErr w:type="spellEnd"/>
      <w:r w:rsidR="00A33FE9">
        <w:rPr>
          <w:rFonts w:ascii="Calibri" w:hAnsi="Calibri" w:cs="Calibri"/>
        </w:rPr>
        <w:t xml:space="preserve"> Free, která je </w:t>
      </w:r>
      <w:r w:rsidR="00BF344B">
        <w:rPr>
          <w:rFonts w:ascii="Calibri" w:hAnsi="Calibri" w:cs="Calibri"/>
        </w:rPr>
        <w:t>navržená</w:t>
      </w:r>
      <w:r w:rsidR="00A33FE9">
        <w:rPr>
          <w:rFonts w:ascii="Calibri" w:hAnsi="Calibri" w:cs="Calibri"/>
        </w:rPr>
        <w:t xml:space="preserve"> </w:t>
      </w:r>
      <w:r w:rsidR="000321D8">
        <w:rPr>
          <w:rFonts w:ascii="Calibri" w:hAnsi="Calibri" w:cs="Calibri"/>
        </w:rPr>
        <w:t xml:space="preserve">přesně </w:t>
      </w:r>
      <w:r w:rsidR="00A33FE9">
        <w:rPr>
          <w:rFonts w:ascii="Calibri" w:hAnsi="Calibri" w:cs="Calibri"/>
        </w:rPr>
        <w:t>pro</w:t>
      </w:r>
      <w:r w:rsidR="000321D8">
        <w:rPr>
          <w:rFonts w:ascii="Calibri" w:hAnsi="Calibri" w:cs="Calibri"/>
        </w:rPr>
        <w:t xml:space="preserve"> tento typ </w:t>
      </w:r>
      <w:r w:rsidR="000321D8" w:rsidRPr="00FA44EB">
        <w:rPr>
          <w:rFonts w:ascii="Calibri" w:hAnsi="Calibri" w:cs="Calibri"/>
        </w:rPr>
        <w:t>různorodých horských dobrodružství – poslouží skvěle při sjezdu na lyžích, výstupu do kopce i</w:t>
      </w:r>
      <w:r w:rsidR="000321D8">
        <w:rPr>
          <w:rFonts w:ascii="Calibri" w:hAnsi="Calibri" w:cs="Calibri"/>
        </w:rPr>
        <w:t xml:space="preserve"> třeba</w:t>
      </w:r>
      <w:r w:rsidR="000321D8" w:rsidRPr="00FA44EB">
        <w:rPr>
          <w:rFonts w:ascii="Calibri" w:hAnsi="Calibri" w:cs="Calibri"/>
        </w:rPr>
        <w:t xml:space="preserve"> při cestování vlakem.</w:t>
      </w:r>
    </w:p>
    <w:p w14:paraId="634507A6" w14:textId="77777777" w:rsidR="007833C4" w:rsidRDefault="007833C4" w:rsidP="00D75704">
      <w:pPr>
        <w:pStyle w:val="font8"/>
        <w:spacing w:before="0" w:after="0"/>
        <w:rPr>
          <w:rFonts w:ascii="Calibri" w:hAnsi="Calibri" w:cs="Calibri"/>
        </w:rPr>
      </w:pPr>
    </w:p>
    <w:p w14:paraId="60D14664" w14:textId="203C2F01" w:rsidR="007A546D" w:rsidRPr="007A546D" w:rsidRDefault="007A546D" w:rsidP="007A546D">
      <w:pPr>
        <w:pStyle w:val="font8"/>
        <w:spacing w:after="0"/>
        <w:rPr>
          <w:rFonts w:ascii="Calibri" w:hAnsi="Calibri" w:cs="Calibri"/>
          <w:b/>
          <w:bCs/>
        </w:rPr>
      </w:pPr>
      <w:r w:rsidRPr="007A546D">
        <w:rPr>
          <w:rFonts w:ascii="Calibri" w:hAnsi="Calibri" w:cs="Calibri"/>
          <w:b/>
          <w:bCs/>
        </w:rPr>
        <w:t>Pro koho je kemp určen?</w:t>
      </w:r>
    </w:p>
    <w:p w14:paraId="2A4B60AD" w14:textId="2AAA386C" w:rsidR="007A546D" w:rsidRPr="00FA44EB" w:rsidRDefault="007A546D" w:rsidP="007A546D">
      <w:pPr>
        <w:pStyle w:val="font8"/>
        <w:spacing w:after="0"/>
        <w:rPr>
          <w:rFonts w:ascii="Calibri" w:hAnsi="Calibri" w:cs="Calibri"/>
        </w:rPr>
      </w:pPr>
      <w:r w:rsidRPr="00FA44EB">
        <w:rPr>
          <w:rFonts w:ascii="Calibri" w:hAnsi="Calibri" w:cs="Calibri"/>
        </w:rPr>
        <w:t>Kemp je otevřen všem skialpinistům, kteří zvládnou pohyb, a především sjezd ve volném terénu mimo sjezdovky. Podmínkou účasti je věk 18+, vyplněná přihláška a souhlas s</w:t>
      </w:r>
      <w:r w:rsidR="00237214">
        <w:rPr>
          <w:rFonts w:ascii="Calibri" w:hAnsi="Calibri" w:cs="Calibri"/>
        </w:rPr>
        <w:t> </w:t>
      </w:r>
      <w:r w:rsidRPr="00FA44EB">
        <w:rPr>
          <w:rFonts w:ascii="Calibri" w:hAnsi="Calibri" w:cs="Calibri"/>
        </w:rPr>
        <w:t>fotografováním pro mediální účely. Nutná je také dobrá fyzická kondice</w:t>
      </w:r>
      <w:r w:rsidR="00237214">
        <w:rPr>
          <w:rFonts w:ascii="Calibri" w:hAnsi="Calibri" w:cs="Calibri"/>
        </w:rPr>
        <w:t xml:space="preserve">, </w:t>
      </w:r>
      <w:r w:rsidRPr="00FA44EB">
        <w:rPr>
          <w:rFonts w:ascii="Calibri" w:hAnsi="Calibri" w:cs="Calibri"/>
        </w:rPr>
        <w:t xml:space="preserve">druhý den kempu účastníky čeká celodenní </w:t>
      </w:r>
      <w:proofErr w:type="spellStart"/>
      <w:r w:rsidRPr="00FA44EB">
        <w:rPr>
          <w:rFonts w:ascii="Calibri" w:hAnsi="Calibri" w:cs="Calibri"/>
        </w:rPr>
        <w:t>skialpová</w:t>
      </w:r>
      <w:proofErr w:type="spellEnd"/>
      <w:r w:rsidRPr="00FA44EB">
        <w:rPr>
          <w:rFonts w:ascii="Calibri" w:hAnsi="Calibri" w:cs="Calibri"/>
        </w:rPr>
        <w:t xml:space="preserve"> túra s převýšením 1000 až 1500 metrů. Pokud nemáte vlastní </w:t>
      </w:r>
      <w:proofErr w:type="spellStart"/>
      <w:r w:rsidRPr="00FA44EB">
        <w:rPr>
          <w:rFonts w:ascii="Calibri" w:hAnsi="Calibri" w:cs="Calibri"/>
        </w:rPr>
        <w:t>skialpovou</w:t>
      </w:r>
      <w:proofErr w:type="spellEnd"/>
      <w:r w:rsidRPr="00FA44EB">
        <w:rPr>
          <w:rFonts w:ascii="Calibri" w:hAnsi="Calibri" w:cs="Calibri"/>
        </w:rPr>
        <w:t xml:space="preserve"> výbavu, organizátoři vám ji (s výjimkou lavinového vyhledávače) rádi zapůjčí.</w:t>
      </w:r>
    </w:p>
    <w:p w14:paraId="28C886D8" w14:textId="77777777" w:rsidR="007A546D" w:rsidRPr="00FA44EB" w:rsidRDefault="007A546D" w:rsidP="007A546D">
      <w:pPr>
        <w:pStyle w:val="font8"/>
        <w:spacing w:after="0"/>
        <w:rPr>
          <w:rFonts w:ascii="Calibri" w:hAnsi="Calibri" w:cs="Calibri"/>
        </w:rPr>
      </w:pPr>
    </w:p>
    <w:p w14:paraId="2FE9D693" w14:textId="77777777" w:rsidR="007A546D" w:rsidRPr="00FA44EB" w:rsidRDefault="007A546D" w:rsidP="007A546D">
      <w:pPr>
        <w:pStyle w:val="font8"/>
        <w:spacing w:after="0"/>
        <w:rPr>
          <w:rFonts w:ascii="Calibri" w:hAnsi="Calibri" w:cs="Calibri"/>
        </w:rPr>
      </w:pPr>
      <w:r w:rsidRPr="00FA44EB">
        <w:rPr>
          <w:rFonts w:ascii="Calibri" w:hAnsi="Calibri" w:cs="Calibri"/>
        </w:rPr>
        <w:t>Věříme v dobré sněhové podmínky a těšíme se na PURE SKITOURING zážitky!</w:t>
      </w:r>
    </w:p>
    <w:p w14:paraId="38D99188" w14:textId="77777777" w:rsidR="007A546D" w:rsidRPr="00FA44EB" w:rsidRDefault="007A546D" w:rsidP="007A546D">
      <w:pPr>
        <w:pStyle w:val="font8"/>
        <w:spacing w:after="0"/>
        <w:rPr>
          <w:rFonts w:ascii="Calibri" w:hAnsi="Calibri" w:cs="Calibri"/>
        </w:rPr>
      </w:pPr>
    </w:p>
    <w:p w14:paraId="34DF576B" w14:textId="467C0100" w:rsidR="00D75704" w:rsidRDefault="007A546D" w:rsidP="00D75704">
      <w:pPr>
        <w:pStyle w:val="font8"/>
        <w:spacing w:before="0" w:after="0"/>
        <w:rPr>
          <w:rFonts w:ascii="Calibri" w:hAnsi="Calibri" w:cs="Calibri"/>
        </w:rPr>
      </w:pPr>
      <w:r w:rsidRPr="00FA44EB">
        <w:rPr>
          <w:rFonts w:ascii="Calibri" w:hAnsi="Calibri" w:cs="Calibri"/>
        </w:rPr>
        <w:t>Přihlášky je možné posílat od 1.</w:t>
      </w:r>
      <w:r w:rsidR="008F056C">
        <w:rPr>
          <w:rFonts w:ascii="Calibri" w:hAnsi="Calibri" w:cs="Calibri"/>
        </w:rPr>
        <w:t xml:space="preserve"> února </w:t>
      </w:r>
      <w:r w:rsidRPr="00FA44EB">
        <w:rPr>
          <w:rFonts w:ascii="Calibri" w:hAnsi="Calibri" w:cs="Calibri"/>
        </w:rPr>
        <w:t>do 7. března 2025. Více informací naleznete na oficiálních stránkách akce:</w:t>
      </w:r>
      <w:r>
        <w:rPr>
          <w:rFonts w:ascii="Calibri" w:hAnsi="Calibri" w:cs="Calibri"/>
        </w:rPr>
        <w:t xml:space="preserve"> </w:t>
      </w:r>
      <w:hyperlink r:id="rId9" w:history="1">
        <w:r w:rsidR="006E7282" w:rsidRPr="006E7282">
          <w:rPr>
            <w:rStyle w:val="Hyperlink"/>
            <w:rFonts w:ascii="Calibri" w:hAnsi="Calibri" w:cs="Calibri"/>
          </w:rPr>
          <w:t>https://www.mountainbrands.cz/magazin-clanek/salewa-tatry-campus-skialp-2025</w:t>
        </w:r>
      </w:hyperlink>
    </w:p>
    <w:p w14:paraId="52BCCE15" w14:textId="77777777" w:rsidR="00377302" w:rsidRDefault="00377302">
      <w:pPr>
        <w:pStyle w:val="BodyA"/>
        <w:pBdr>
          <w:bottom w:val="single" w:sz="4" w:space="0" w:color="000000"/>
        </w:pBdr>
        <w:rPr>
          <w:rStyle w:val="None"/>
          <w:b/>
          <w:bCs/>
          <w:color w:val="17365D"/>
          <w:sz w:val="24"/>
          <w:szCs w:val="24"/>
          <w:u w:color="17365D"/>
        </w:rPr>
      </w:pPr>
    </w:p>
    <w:p w14:paraId="52BCCE16" w14:textId="77777777" w:rsidR="00377302" w:rsidRPr="009175FA" w:rsidRDefault="00C2161D">
      <w:pPr>
        <w:pStyle w:val="BodyA"/>
        <w:rPr>
          <w:rStyle w:val="None"/>
          <w:b/>
          <w:bCs/>
          <w:color w:val="002060"/>
          <w:sz w:val="24"/>
          <w:szCs w:val="24"/>
          <w:u w:color="17365D"/>
        </w:rPr>
      </w:pPr>
      <w:proofErr w:type="spellStart"/>
      <w:r>
        <w:rPr>
          <w:rStyle w:val="None"/>
          <w:rFonts w:eastAsia="Arial Unicode MS" w:cs="Arial Unicode MS"/>
          <w:b/>
          <w:bCs/>
          <w:color w:val="17365D"/>
          <w:sz w:val="24"/>
          <w:szCs w:val="24"/>
          <w:u w:color="17365D"/>
        </w:rPr>
        <w:t>Fotky</w:t>
      </w:r>
      <w:proofErr w:type="spellEnd"/>
      <w:r>
        <w:rPr>
          <w:rStyle w:val="None"/>
          <w:rFonts w:eastAsia="Arial Unicode MS" w:cs="Arial Unicode MS"/>
          <w:b/>
          <w:bCs/>
          <w:color w:val="17365D"/>
          <w:sz w:val="24"/>
          <w:szCs w:val="24"/>
          <w:u w:color="17365D"/>
        </w:rPr>
        <w:t xml:space="preserve"> v </w:t>
      </w:r>
      <w:proofErr w:type="spellStart"/>
      <w:r>
        <w:rPr>
          <w:rStyle w:val="None"/>
          <w:rFonts w:eastAsia="Arial Unicode MS" w:cs="Arial Unicode MS"/>
          <w:b/>
          <w:bCs/>
          <w:color w:val="17365D"/>
          <w:sz w:val="24"/>
          <w:szCs w:val="24"/>
          <w:u w:color="17365D"/>
        </w:rPr>
        <w:t>tiskovém</w:t>
      </w:r>
      <w:proofErr w:type="spellEnd"/>
      <w:r>
        <w:rPr>
          <w:rStyle w:val="None"/>
          <w:rFonts w:eastAsia="Arial Unicode MS" w:cs="Arial Unicode MS"/>
          <w:b/>
          <w:bCs/>
          <w:color w:val="17365D"/>
          <w:sz w:val="24"/>
          <w:szCs w:val="24"/>
          <w:u w:color="17365D"/>
        </w:rPr>
        <w:t xml:space="preserve"> </w:t>
      </w:r>
      <w:proofErr w:type="spellStart"/>
      <w:r>
        <w:rPr>
          <w:rStyle w:val="None"/>
          <w:rFonts w:eastAsia="Arial Unicode MS" w:cs="Arial Unicode MS"/>
          <w:b/>
          <w:bCs/>
          <w:color w:val="17365D"/>
          <w:sz w:val="24"/>
          <w:szCs w:val="24"/>
          <w:u w:color="17365D"/>
        </w:rPr>
        <w:t>rozlišení</w:t>
      </w:r>
      <w:proofErr w:type="spellEnd"/>
      <w:r>
        <w:rPr>
          <w:rStyle w:val="None"/>
          <w:rFonts w:eastAsia="Arial Unicode MS" w:cs="Arial Unicode MS"/>
          <w:b/>
          <w:bCs/>
          <w:color w:val="17365D"/>
          <w:sz w:val="24"/>
          <w:szCs w:val="24"/>
          <w:u w:color="17365D"/>
        </w:rPr>
        <w:t xml:space="preserve"> a </w:t>
      </w:r>
      <w:proofErr w:type="spellStart"/>
      <w:r>
        <w:rPr>
          <w:rStyle w:val="None"/>
          <w:rFonts w:eastAsia="Arial Unicode MS" w:cs="Arial Unicode MS"/>
          <w:b/>
          <w:bCs/>
          <w:color w:val="17365D"/>
          <w:sz w:val="24"/>
          <w:szCs w:val="24"/>
          <w:u w:color="17365D"/>
        </w:rPr>
        <w:t>tiskovou</w:t>
      </w:r>
      <w:proofErr w:type="spellEnd"/>
      <w:r>
        <w:rPr>
          <w:rStyle w:val="None"/>
          <w:rFonts w:eastAsia="Arial Unicode MS" w:cs="Arial Unicode MS"/>
          <w:b/>
          <w:bCs/>
          <w:color w:val="17365D"/>
          <w:sz w:val="24"/>
          <w:szCs w:val="24"/>
          <w:u w:color="17365D"/>
        </w:rPr>
        <w:t xml:space="preserve"> </w:t>
      </w:r>
      <w:proofErr w:type="spellStart"/>
      <w:r>
        <w:rPr>
          <w:rStyle w:val="None"/>
          <w:rFonts w:eastAsia="Arial Unicode MS" w:cs="Arial Unicode MS"/>
          <w:b/>
          <w:bCs/>
          <w:color w:val="17365D"/>
          <w:sz w:val="24"/>
          <w:szCs w:val="24"/>
          <w:u w:color="17365D"/>
        </w:rPr>
        <w:t>zprávu</w:t>
      </w:r>
      <w:proofErr w:type="spellEnd"/>
      <w:r>
        <w:rPr>
          <w:rStyle w:val="None"/>
          <w:rFonts w:eastAsia="Arial Unicode MS" w:cs="Arial Unicode MS"/>
          <w:b/>
          <w:bCs/>
          <w:color w:val="17365D"/>
          <w:sz w:val="24"/>
          <w:szCs w:val="24"/>
          <w:u w:color="17365D"/>
        </w:rPr>
        <w:t xml:space="preserve"> </w:t>
      </w:r>
      <w:proofErr w:type="spellStart"/>
      <w:r>
        <w:rPr>
          <w:rStyle w:val="None"/>
          <w:rFonts w:eastAsia="Arial Unicode MS" w:cs="Arial Unicode MS"/>
          <w:b/>
          <w:bCs/>
          <w:color w:val="17365D"/>
          <w:sz w:val="24"/>
          <w:szCs w:val="24"/>
          <w:u w:color="17365D"/>
        </w:rPr>
        <w:t>najdete</w:t>
      </w:r>
      <w:proofErr w:type="spellEnd"/>
      <w:r>
        <w:rPr>
          <w:rStyle w:val="None"/>
          <w:rFonts w:eastAsia="Arial Unicode MS" w:cs="Arial Unicode MS"/>
          <w:b/>
          <w:bCs/>
          <w:color w:val="17365D"/>
          <w:sz w:val="24"/>
          <w:szCs w:val="24"/>
          <w:u w:color="17365D"/>
        </w:rPr>
        <w:t xml:space="preserve"> </w:t>
      </w:r>
      <w:proofErr w:type="spellStart"/>
      <w:r>
        <w:rPr>
          <w:rStyle w:val="None"/>
          <w:rFonts w:eastAsia="Arial Unicode MS" w:cs="Arial Unicode MS"/>
          <w:b/>
          <w:bCs/>
          <w:color w:val="17365D"/>
          <w:sz w:val="24"/>
          <w:szCs w:val="24"/>
          <w:u w:color="17365D"/>
        </w:rPr>
        <w:t>na</w:t>
      </w:r>
      <w:proofErr w:type="spellEnd"/>
      <w:r>
        <w:rPr>
          <w:rStyle w:val="None"/>
          <w:rFonts w:eastAsia="Arial Unicode MS" w:cs="Arial Unicode MS"/>
          <w:b/>
          <w:bCs/>
          <w:color w:val="17365D"/>
          <w:sz w:val="24"/>
          <w:szCs w:val="24"/>
          <w:u w:color="17365D"/>
        </w:rPr>
        <w:t xml:space="preserve"> </w:t>
      </w:r>
      <w:hyperlink r:id="rId10" w:history="1">
        <w:r w:rsidR="00377302" w:rsidRPr="009175FA">
          <w:rPr>
            <w:rStyle w:val="Hyperlink2"/>
            <w:rFonts w:eastAsia="Arial Unicode MS" w:cs="Arial Unicode MS"/>
            <w:color w:val="002060"/>
          </w:rPr>
          <w:t>www.mountainbrands.cz/press</w:t>
        </w:r>
      </w:hyperlink>
      <w:r w:rsidRPr="009175FA">
        <w:rPr>
          <w:rStyle w:val="None"/>
          <w:rFonts w:eastAsia="Arial Unicode MS" w:cs="Arial Unicode MS"/>
          <w:b/>
          <w:bCs/>
          <w:color w:val="002060"/>
          <w:sz w:val="24"/>
          <w:szCs w:val="24"/>
          <w:u w:color="17365D"/>
        </w:rPr>
        <w:t>.</w:t>
      </w:r>
    </w:p>
    <w:p w14:paraId="52BCCE17" w14:textId="77777777" w:rsidR="00377302" w:rsidRDefault="00377302">
      <w:pPr>
        <w:pStyle w:val="BodyA"/>
        <w:rPr>
          <w:rStyle w:val="None"/>
          <w:b/>
          <w:bCs/>
          <w:color w:val="17365D"/>
          <w:sz w:val="24"/>
          <w:szCs w:val="24"/>
          <w:u w:color="17365D"/>
        </w:rPr>
      </w:pPr>
    </w:p>
    <w:p w14:paraId="52BCCE18" w14:textId="77777777" w:rsidR="00377302" w:rsidRDefault="00C2161D">
      <w:pPr>
        <w:pStyle w:val="BodyA"/>
        <w:rPr>
          <w:rStyle w:val="None"/>
          <w:b/>
          <w:bCs/>
          <w:color w:val="17365D"/>
          <w:sz w:val="24"/>
          <w:szCs w:val="24"/>
          <w:u w:color="17365D"/>
        </w:rPr>
      </w:pPr>
      <w:r>
        <w:rPr>
          <w:rStyle w:val="None"/>
          <w:noProof/>
        </w:rPr>
        <w:drawing>
          <wp:anchor distT="57150" distB="57150" distL="57150" distR="57150" simplePos="0" relativeHeight="251658240" behindDoc="0" locked="0" layoutInCell="1" allowOverlap="1" wp14:anchorId="52BCCE1F" wp14:editId="20D86BF8">
            <wp:simplePos x="0" y="0"/>
            <wp:positionH relativeFrom="page">
              <wp:posOffset>4674235</wp:posOffset>
            </wp:positionH>
            <wp:positionV relativeFrom="line">
              <wp:posOffset>29845</wp:posOffset>
            </wp:positionV>
            <wp:extent cx="1795780" cy="1047750"/>
            <wp:effectExtent l="0" t="0" r="0" b="0"/>
            <wp:wrapThrough wrapText="bothSides" distL="57150" distR="57150">
              <wp:wrapPolygon edited="1">
                <wp:start x="72" y="123"/>
                <wp:lineTo x="10872" y="10738"/>
                <wp:lineTo x="12528" y="14441"/>
                <wp:lineTo x="11736" y="16663"/>
                <wp:lineTo x="10224" y="12219"/>
                <wp:lineTo x="9432" y="11842"/>
                <wp:lineTo x="9432" y="18144"/>
                <wp:lineTo x="9936" y="18144"/>
                <wp:lineTo x="9936" y="20859"/>
                <wp:lineTo x="11304" y="20736"/>
                <wp:lineTo x="11304" y="18144"/>
                <wp:lineTo x="13320" y="18144"/>
                <wp:lineTo x="13176" y="19008"/>
                <wp:lineTo x="11808" y="19008"/>
                <wp:lineTo x="11808" y="19502"/>
                <wp:lineTo x="12960" y="19502"/>
                <wp:lineTo x="12816" y="20242"/>
                <wp:lineTo x="11808" y="20242"/>
                <wp:lineTo x="11808" y="20859"/>
                <wp:lineTo x="13320" y="21106"/>
                <wp:lineTo x="13176" y="21600"/>
                <wp:lineTo x="11520" y="21353"/>
                <wp:lineTo x="11664" y="20859"/>
                <wp:lineTo x="11304" y="20983"/>
                <wp:lineTo x="11160" y="21600"/>
                <wp:lineTo x="9432" y="21600"/>
                <wp:lineTo x="9432" y="18144"/>
                <wp:lineTo x="9432" y="11842"/>
                <wp:lineTo x="5544" y="9994"/>
                <wp:lineTo x="5544" y="18144"/>
                <wp:lineTo x="6984" y="18144"/>
                <wp:lineTo x="6840" y="18885"/>
                <wp:lineTo x="5904" y="19131"/>
                <wp:lineTo x="6984" y="20242"/>
                <wp:lineTo x="7488" y="18144"/>
                <wp:lineTo x="8280" y="18267"/>
                <wp:lineTo x="9072" y="21600"/>
                <wp:lineTo x="7920" y="21477"/>
                <wp:lineTo x="7776" y="20859"/>
                <wp:lineTo x="8352" y="20859"/>
                <wp:lineTo x="7848" y="19008"/>
                <wp:lineTo x="7128" y="21600"/>
                <wp:lineTo x="4896" y="21600"/>
                <wp:lineTo x="5040" y="20859"/>
                <wp:lineTo x="6336" y="20613"/>
                <wp:lineTo x="5256" y="19378"/>
                <wp:lineTo x="5544" y="18144"/>
                <wp:lineTo x="5544" y="9994"/>
                <wp:lineTo x="2952" y="8763"/>
                <wp:lineTo x="72" y="123"/>
                <wp:lineTo x="21456" y="123"/>
                <wp:lineTo x="21456" y="1851"/>
                <wp:lineTo x="21456" y="2469"/>
                <wp:lineTo x="19584" y="9504"/>
                <wp:lineTo x="13680" y="12986"/>
                <wp:lineTo x="13680" y="18144"/>
                <wp:lineTo x="14184" y="18267"/>
                <wp:lineTo x="14256" y="20489"/>
                <wp:lineTo x="14544" y="19502"/>
                <wp:lineTo x="15336" y="19502"/>
                <wp:lineTo x="15480" y="20613"/>
                <wp:lineTo x="16200" y="18144"/>
                <wp:lineTo x="16992" y="18391"/>
                <wp:lineTo x="17784" y="21600"/>
                <wp:lineTo x="16560" y="21353"/>
                <wp:lineTo x="16488" y="20859"/>
                <wp:lineTo x="17064" y="20613"/>
                <wp:lineTo x="16488" y="18885"/>
                <wp:lineTo x="15768" y="21600"/>
                <wp:lineTo x="14976" y="21600"/>
                <wp:lineTo x="14832" y="20613"/>
                <wp:lineTo x="14544" y="21600"/>
                <wp:lineTo x="13608" y="21477"/>
                <wp:lineTo x="13680" y="18144"/>
                <wp:lineTo x="13680" y="12986"/>
                <wp:lineTo x="12888" y="13454"/>
                <wp:lineTo x="13464" y="11849"/>
                <wp:lineTo x="21456" y="1851"/>
                <wp:lineTo x="21456" y="123"/>
                <wp:lineTo x="72" y="123"/>
              </wp:wrapPolygon>
            </wp:wrapThrough>
            <wp:docPr id="1073741827" name="officeArt object" descr="Obsah obrázku černá, tma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bsah obrázku černá, tmaPopis byl vytvořen automaticky" descr="Obsah obrázku černá, tmaPopis byl vytvořen automaticky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95780" cy="1047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one"/>
          <w:rFonts w:eastAsia="Arial Unicode MS" w:cs="Arial Unicode MS"/>
          <w:b/>
          <w:bCs/>
          <w:color w:val="17365D"/>
          <w:sz w:val="24"/>
          <w:szCs w:val="24"/>
          <w:u w:color="17365D"/>
        </w:rPr>
        <w:t xml:space="preserve">Za </w:t>
      </w:r>
      <w:proofErr w:type="spellStart"/>
      <w:r>
        <w:rPr>
          <w:rStyle w:val="None"/>
          <w:rFonts w:eastAsia="Arial Unicode MS" w:cs="Arial Unicode MS"/>
          <w:b/>
          <w:bCs/>
          <w:color w:val="17365D"/>
          <w:sz w:val="24"/>
          <w:szCs w:val="24"/>
          <w:u w:color="17365D"/>
        </w:rPr>
        <w:t>Salewa</w:t>
      </w:r>
      <w:proofErr w:type="spellEnd"/>
      <w:r>
        <w:rPr>
          <w:rStyle w:val="None"/>
          <w:rFonts w:eastAsia="Arial Unicode MS" w:cs="Arial Unicode MS"/>
          <w:b/>
          <w:bCs/>
          <w:color w:val="17365D"/>
          <w:sz w:val="24"/>
          <w:szCs w:val="24"/>
          <w:u w:color="17365D"/>
        </w:rPr>
        <w:t xml:space="preserve"> Czech and Slovakia</w:t>
      </w:r>
    </w:p>
    <w:p w14:paraId="52BCCE19" w14:textId="77777777" w:rsidR="00377302" w:rsidRDefault="00C2161D">
      <w:pPr>
        <w:pStyle w:val="BodyA"/>
        <w:rPr>
          <w:rStyle w:val="None"/>
          <w:color w:val="17365D"/>
          <w:sz w:val="24"/>
          <w:szCs w:val="24"/>
          <w:u w:color="17365D"/>
        </w:rPr>
      </w:pPr>
      <w:r>
        <w:rPr>
          <w:rStyle w:val="None"/>
          <w:rFonts w:eastAsia="Arial Unicode MS" w:cs="Arial Unicode MS"/>
          <w:color w:val="17365D"/>
          <w:sz w:val="24"/>
          <w:szCs w:val="24"/>
          <w:u w:color="17365D"/>
        </w:rPr>
        <w:t xml:space="preserve">Karel </w:t>
      </w:r>
      <w:proofErr w:type="spellStart"/>
      <w:r>
        <w:rPr>
          <w:rStyle w:val="None"/>
          <w:rFonts w:eastAsia="Arial Unicode MS" w:cs="Arial Unicode MS"/>
          <w:color w:val="17365D"/>
          <w:sz w:val="24"/>
          <w:szCs w:val="24"/>
          <w:u w:color="17365D"/>
        </w:rPr>
        <w:t>Glogar</w:t>
      </w:r>
      <w:proofErr w:type="spellEnd"/>
      <w:r>
        <w:rPr>
          <w:rStyle w:val="None"/>
          <w:color w:val="17365D"/>
          <w:sz w:val="24"/>
          <w:szCs w:val="24"/>
          <w:u w:color="17365D"/>
        </w:rPr>
        <w:br/>
      </w:r>
      <w:r>
        <w:rPr>
          <w:rStyle w:val="None"/>
          <w:rFonts w:eastAsia="Arial Unicode MS" w:cs="Arial Unicode MS"/>
          <w:color w:val="17365D"/>
          <w:sz w:val="24"/>
          <w:szCs w:val="24"/>
          <w:u w:color="17365D"/>
        </w:rPr>
        <w:t>Marketing Manager, Czech Republic, Slovakia &amp; Hungary</w:t>
      </w:r>
      <w:r>
        <w:rPr>
          <w:rStyle w:val="None"/>
          <w:color w:val="17365D"/>
          <w:sz w:val="24"/>
          <w:szCs w:val="24"/>
          <w:u w:color="17365D"/>
        </w:rPr>
        <w:br/>
      </w:r>
      <w:r>
        <w:rPr>
          <w:rStyle w:val="None"/>
          <w:rFonts w:eastAsia="Arial Unicode MS" w:cs="Arial Unicode MS"/>
          <w:color w:val="17365D"/>
          <w:sz w:val="24"/>
          <w:szCs w:val="24"/>
          <w:u w:color="17365D"/>
        </w:rPr>
        <w:t>+420 604 382 811</w:t>
      </w:r>
      <w:r>
        <w:rPr>
          <w:rStyle w:val="None"/>
          <w:color w:val="17365D"/>
          <w:sz w:val="24"/>
          <w:szCs w:val="24"/>
          <w:u w:color="17365D"/>
        </w:rPr>
        <w:br/>
      </w:r>
      <w:r>
        <w:rPr>
          <w:rStyle w:val="None"/>
          <w:rFonts w:eastAsia="Arial Unicode MS" w:cs="Arial Unicode MS"/>
          <w:color w:val="17365D"/>
          <w:sz w:val="24"/>
          <w:szCs w:val="24"/>
          <w:u w:color="17365D"/>
        </w:rPr>
        <w:t>karel.Glogar@oberalp.com</w:t>
      </w:r>
      <w:r>
        <w:rPr>
          <w:rStyle w:val="None"/>
          <w:color w:val="17365D"/>
          <w:sz w:val="24"/>
          <w:szCs w:val="24"/>
          <w:u w:color="17365D"/>
        </w:rPr>
        <w:br/>
      </w:r>
      <w:hyperlink r:id="rId12" w:history="1">
        <w:r w:rsidR="00377302">
          <w:rPr>
            <w:rStyle w:val="Hyperlink3"/>
            <w:rFonts w:eastAsia="Arial Unicode MS" w:cs="Arial Unicode MS"/>
          </w:rPr>
          <w:t>www.oberalp.com</w:t>
        </w:r>
      </w:hyperlink>
    </w:p>
    <w:p w14:paraId="52BCCE1A" w14:textId="77777777" w:rsidR="00377302" w:rsidRDefault="00377302">
      <w:pPr>
        <w:pStyle w:val="BodyA"/>
      </w:pPr>
    </w:p>
    <w:sectPr w:rsidR="00377302">
      <w:headerReference w:type="default" r:id="rId13"/>
      <w:footerReference w:type="default" r:id="rId14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22933" w14:textId="77777777" w:rsidR="00317D27" w:rsidRDefault="00317D27">
      <w:pPr>
        <w:spacing w:after="0" w:line="240" w:lineRule="auto"/>
      </w:pPr>
      <w:r>
        <w:separator/>
      </w:r>
    </w:p>
  </w:endnote>
  <w:endnote w:type="continuationSeparator" w:id="0">
    <w:p w14:paraId="5C89ED31" w14:textId="77777777" w:rsidR="00317D27" w:rsidRDefault="00317D27">
      <w:pPr>
        <w:spacing w:after="0" w:line="240" w:lineRule="auto"/>
      </w:pPr>
      <w:r>
        <w:continuationSeparator/>
      </w:r>
    </w:p>
  </w:endnote>
  <w:endnote w:type="continuationNotice" w:id="1">
    <w:p w14:paraId="4083C18F" w14:textId="77777777" w:rsidR="00317D27" w:rsidRDefault="00317D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CCE22" w14:textId="77777777" w:rsidR="00377302" w:rsidRDefault="0037730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426A0" w14:textId="77777777" w:rsidR="00317D27" w:rsidRDefault="00317D27">
      <w:pPr>
        <w:spacing w:after="0" w:line="240" w:lineRule="auto"/>
      </w:pPr>
      <w:r>
        <w:separator/>
      </w:r>
    </w:p>
  </w:footnote>
  <w:footnote w:type="continuationSeparator" w:id="0">
    <w:p w14:paraId="1DB4183E" w14:textId="77777777" w:rsidR="00317D27" w:rsidRDefault="00317D27">
      <w:pPr>
        <w:spacing w:after="0" w:line="240" w:lineRule="auto"/>
      </w:pPr>
      <w:r>
        <w:continuationSeparator/>
      </w:r>
    </w:p>
  </w:footnote>
  <w:footnote w:type="continuationNotice" w:id="1">
    <w:p w14:paraId="65D72FEE" w14:textId="77777777" w:rsidR="00317D27" w:rsidRDefault="00317D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CCE21" w14:textId="77777777" w:rsidR="00377302" w:rsidRDefault="00377302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302"/>
    <w:rsid w:val="0000152C"/>
    <w:rsid w:val="00001C7D"/>
    <w:rsid w:val="00006324"/>
    <w:rsid w:val="000222F8"/>
    <w:rsid w:val="000321D8"/>
    <w:rsid w:val="000713BB"/>
    <w:rsid w:val="00092F23"/>
    <w:rsid w:val="00096654"/>
    <w:rsid w:val="000B54C0"/>
    <w:rsid w:val="000B58B9"/>
    <w:rsid w:val="000D7642"/>
    <w:rsid w:val="00113A3B"/>
    <w:rsid w:val="00140DED"/>
    <w:rsid w:val="00160D8D"/>
    <w:rsid w:val="001C1DBA"/>
    <w:rsid w:val="001D66BF"/>
    <w:rsid w:val="001E02D5"/>
    <w:rsid w:val="00200335"/>
    <w:rsid w:val="00205C8F"/>
    <w:rsid w:val="00211561"/>
    <w:rsid w:val="00237214"/>
    <w:rsid w:val="00270BC0"/>
    <w:rsid w:val="002C28E0"/>
    <w:rsid w:val="002D0165"/>
    <w:rsid w:val="003119E9"/>
    <w:rsid w:val="00312C9D"/>
    <w:rsid w:val="00313E86"/>
    <w:rsid w:val="00317D27"/>
    <w:rsid w:val="003224C8"/>
    <w:rsid w:val="0032394E"/>
    <w:rsid w:val="00353A26"/>
    <w:rsid w:val="003660C6"/>
    <w:rsid w:val="00370559"/>
    <w:rsid w:val="00377302"/>
    <w:rsid w:val="00384363"/>
    <w:rsid w:val="003A0745"/>
    <w:rsid w:val="003A71FC"/>
    <w:rsid w:val="003B5A1C"/>
    <w:rsid w:val="003C048F"/>
    <w:rsid w:val="003E12A7"/>
    <w:rsid w:val="00420663"/>
    <w:rsid w:val="004246A7"/>
    <w:rsid w:val="00425251"/>
    <w:rsid w:val="004258F0"/>
    <w:rsid w:val="00431207"/>
    <w:rsid w:val="00447CE0"/>
    <w:rsid w:val="0046409B"/>
    <w:rsid w:val="004C67A3"/>
    <w:rsid w:val="004D4CDF"/>
    <w:rsid w:val="004E12E1"/>
    <w:rsid w:val="00511B32"/>
    <w:rsid w:val="00522DEF"/>
    <w:rsid w:val="00551345"/>
    <w:rsid w:val="00577707"/>
    <w:rsid w:val="005E6BBB"/>
    <w:rsid w:val="005F7376"/>
    <w:rsid w:val="006066E3"/>
    <w:rsid w:val="00620F55"/>
    <w:rsid w:val="0062479F"/>
    <w:rsid w:val="00644EEE"/>
    <w:rsid w:val="006A2A88"/>
    <w:rsid w:val="006C68C5"/>
    <w:rsid w:val="006E7282"/>
    <w:rsid w:val="006F6436"/>
    <w:rsid w:val="00746CCE"/>
    <w:rsid w:val="00763742"/>
    <w:rsid w:val="00775CFA"/>
    <w:rsid w:val="007833C4"/>
    <w:rsid w:val="0079013B"/>
    <w:rsid w:val="00793DF6"/>
    <w:rsid w:val="007A546D"/>
    <w:rsid w:val="007B6015"/>
    <w:rsid w:val="007C5457"/>
    <w:rsid w:val="007D7E46"/>
    <w:rsid w:val="007E75B9"/>
    <w:rsid w:val="007F0229"/>
    <w:rsid w:val="007F567E"/>
    <w:rsid w:val="007F67FF"/>
    <w:rsid w:val="007F6F90"/>
    <w:rsid w:val="008170AF"/>
    <w:rsid w:val="008170F6"/>
    <w:rsid w:val="00821245"/>
    <w:rsid w:val="008266AA"/>
    <w:rsid w:val="008758CB"/>
    <w:rsid w:val="008819E1"/>
    <w:rsid w:val="008B36D3"/>
    <w:rsid w:val="008B4E5B"/>
    <w:rsid w:val="008C4256"/>
    <w:rsid w:val="008F056C"/>
    <w:rsid w:val="0090013B"/>
    <w:rsid w:val="009007D6"/>
    <w:rsid w:val="009175FA"/>
    <w:rsid w:val="00924623"/>
    <w:rsid w:val="00927CFA"/>
    <w:rsid w:val="00966076"/>
    <w:rsid w:val="00971E67"/>
    <w:rsid w:val="00992D01"/>
    <w:rsid w:val="009963BA"/>
    <w:rsid w:val="009B21D7"/>
    <w:rsid w:val="009E2FDC"/>
    <w:rsid w:val="009E696C"/>
    <w:rsid w:val="00A0150F"/>
    <w:rsid w:val="00A33FE9"/>
    <w:rsid w:val="00A64ADB"/>
    <w:rsid w:val="00A81B23"/>
    <w:rsid w:val="00A83652"/>
    <w:rsid w:val="00AA4179"/>
    <w:rsid w:val="00AC197C"/>
    <w:rsid w:val="00AF7EAF"/>
    <w:rsid w:val="00B04402"/>
    <w:rsid w:val="00B33DF5"/>
    <w:rsid w:val="00B47E19"/>
    <w:rsid w:val="00B93F11"/>
    <w:rsid w:val="00BE78D9"/>
    <w:rsid w:val="00BF344B"/>
    <w:rsid w:val="00BF666A"/>
    <w:rsid w:val="00C2161D"/>
    <w:rsid w:val="00C450EB"/>
    <w:rsid w:val="00C62256"/>
    <w:rsid w:val="00C65455"/>
    <w:rsid w:val="00C81FA1"/>
    <w:rsid w:val="00C905A1"/>
    <w:rsid w:val="00C92877"/>
    <w:rsid w:val="00C92960"/>
    <w:rsid w:val="00CB2F51"/>
    <w:rsid w:val="00CC12B6"/>
    <w:rsid w:val="00CF23CA"/>
    <w:rsid w:val="00D32C65"/>
    <w:rsid w:val="00D36CED"/>
    <w:rsid w:val="00D75704"/>
    <w:rsid w:val="00D76D1A"/>
    <w:rsid w:val="00D7745A"/>
    <w:rsid w:val="00D84770"/>
    <w:rsid w:val="00DB1DC5"/>
    <w:rsid w:val="00DB4F77"/>
    <w:rsid w:val="00DC5058"/>
    <w:rsid w:val="00DC7B03"/>
    <w:rsid w:val="00DE446F"/>
    <w:rsid w:val="00DE4F57"/>
    <w:rsid w:val="00DF5B24"/>
    <w:rsid w:val="00E04C63"/>
    <w:rsid w:val="00E273FF"/>
    <w:rsid w:val="00E43AF6"/>
    <w:rsid w:val="00E45037"/>
    <w:rsid w:val="00E5492A"/>
    <w:rsid w:val="00E60BCB"/>
    <w:rsid w:val="00E64595"/>
    <w:rsid w:val="00E72F34"/>
    <w:rsid w:val="00EB2243"/>
    <w:rsid w:val="00EB5D1A"/>
    <w:rsid w:val="00ED09A2"/>
    <w:rsid w:val="00ED28B2"/>
    <w:rsid w:val="00F2489D"/>
    <w:rsid w:val="00F455CB"/>
    <w:rsid w:val="00FA092C"/>
    <w:rsid w:val="00FA1AA7"/>
    <w:rsid w:val="00FA44EB"/>
    <w:rsid w:val="00FB530B"/>
    <w:rsid w:val="00FC05FD"/>
    <w:rsid w:val="00FE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CCE03"/>
  <w15:docId w15:val="{22368BA9-85FD-4A28-82D5-29B7EE20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font8">
    <w:name w:val="font_8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outline w:val="0"/>
      <w:color w:val="000000"/>
      <w:u w:val="single" w:color="000000"/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1">
    <w:name w:val="Hyperlink.1"/>
    <w:basedOn w:val="Link"/>
    <w:rPr>
      <w:rFonts w:ascii="Calibri" w:eastAsia="Calibri" w:hAnsi="Calibri" w:cs="Calibri"/>
      <w:b/>
      <w:bCs/>
      <w:outline w:val="0"/>
      <w:color w:val="000000"/>
      <w:u w:val="single" w:color="000000"/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  <w:u w:color="000000"/>
      <w:lang w:val="en-US"/>
    </w:rPr>
  </w:style>
  <w:style w:type="character" w:customStyle="1" w:styleId="Hyperlink2">
    <w:name w:val="Hyperlink.2"/>
    <w:basedOn w:val="Link"/>
    <w:rPr>
      <w:rFonts w:ascii="Calibri" w:eastAsia="Calibri" w:hAnsi="Calibri" w:cs="Calibri"/>
      <w:b/>
      <w:bCs/>
      <w:outline w:val="0"/>
      <w:color w:val="44546A"/>
      <w:sz w:val="24"/>
      <w:szCs w:val="24"/>
      <w:u w:val="single" w:color="44546A"/>
    </w:rPr>
  </w:style>
  <w:style w:type="character" w:customStyle="1" w:styleId="Hyperlink3">
    <w:name w:val="Hyperlink.3"/>
    <w:basedOn w:val="Link"/>
    <w:rPr>
      <w:rFonts w:ascii="Calibri" w:eastAsia="Calibri" w:hAnsi="Calibri" w:cs="Calibri"/>
      <w:outline w:val="0"/>
      <w:color w:val="0563C1"/>
      <w:sz w:val="24"/>
      <w:szCs w:val="24"/>
      <w:u w:val="single" w:color="0563C1"/>
    </w:rPr>
  </w:style>
  <w:style w:type="character" w:styleId="UnresolvedMention">
    <w:name w:val="Unresolved Mention"/>
    <w:basedOn w:val="DefaultParagraphFont"/>
    <w:uiPriority w:val="99"/>
    <w:semiHidden/>
    <w:unhideWhenUsed/>
    <w:rsid w:val="006A2A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FC0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05FD"/>
    <w:rPr>
      <w:rFonts w:ascii="Calibri" w:eastAsia="Calibri" w:hAnsi="Calibri" w:cs="Calibri"/>
      <w:color w:val="000000"/>
      <w:kern w:val="2"/>
      <w:sz w:val="22"/>
      <w:szCs w:val="22"/>
      <w:u w:color="000000"/>
    </w:rPr>
  </w:style>
  <w:style w:type="paragraph" w:styleId="Footer">
    <w:name w:val="footer"/>
    <w:basedOn w:val="Normal"/>
    <w:link w:val="FooterChar"/>
    <w:uiPriority w:val="99"/>
    <w:semiHidden/>
    <w:unhideWhenUsed/>
    <w:rsid w:val="00FC0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05FD"/>
    <w:rPr>
      <w:rFonts w:ascii="Calibri" w:eastAsia="Calibri" w:hAnsi="Calibri" w:cs="Calibri"/>
      <w:color w:val="000000"/>
      <w:kern w:val="2"/>
      <w:sz w:val="22"/>
      <w:szCs w:val="22"/>
      <w:u w:color="000000"/>
    </w:rPr>
  </w:style>
  <w:style w:type="table" w:customStyle="1" w:styleId="TableNormal1">
    <w:name w:val="Table Normal1"/>
    <w:rsid w:val="00FC05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oberalp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mountainbrands.cz/pre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untainbrands.cz/magazin-clanek/salewa-tatry-campus-skialp-202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489</Words>
  <Characters>2790</Characters>
  <Application>Microsoft Office Word</Application>
  <DocSecurity>4</DocSecurity>
  <Lines>23</Lines>
  <Paragraphs>6</Paragraphs>
  <ScaleCrop>false</ScaleCrop>
  <Company/>
  <LinksUpToDate>false</LinksUpToDate>
  <CharactersWithSpaces>3273</CharactersWithSpaces>
  <SharedDoc>false</SharedDoc>
  <HLinks>
    <vt:vector size="18" baseType="variant">
      <vt:variant>
        <vt:i4>4063341</vt:i4>
      </vt:variant>
      <vt:variant>
        <vt:i4>6</vt:i4>
      </vt:variant>
      <vt:variant>
        <vt:i4>0</vt:i4>
      </vt:variant>
      <vt:variant>
        <vt:i4>5</vt:i4>
      </vt:variant>
      <vt:variant>
        <vt:lpwstr>http://www.oberalp.com/</vt:lpwstr>
      </vt:variant>
      <vt:variant>
        <vt:lpwstr/>
      </vt:variant>
      <vt:variant>
        <vt:i4>8061052</vt:i4>
      </vt:variant>
      <vt:variant>
        <vt:i4>3</vt:i4>
      </vt:variant>
      <vt:variant>
        <vt:i4>0</vt:i4>
      </vt:variant>
      <vt:variant>
        <vt:i4>5</vt:i4>
      </vt:variant>
      <vt:variant>
        <vt:lpwstr>http://www.mountainbrands.cz/press</vt:lpwstr>
      </vt:variant>
      <vt:variant>
        <vt:lpwstr/>
      </vt:variant>
      <vt:variant>
        <vt:i4>983056</vt:i4>
      </vt:variant>
      <vt:variant>
        <vt:i4>0</vt:i4>
      </vt:variant>
      <vt:variant>
        <vt:i4>0</vt:i4>
      </vt:variant>
      <vt:variant>
        <vt:i4>5</vt:i4>
      </vt:variant>
      <vt:variant>
        <vt:lpwstr>https://www.mountainbrands.cz/magazin-clanek/salewa-tatry-campus-skialp-2025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Binter</dc:creator>
  <cp:keywords/>
  <cp:lastModifiedBy>Tomáš Binter</cp:lastModifiedBy>
  <cp:revision>6</cp:revision>
  <dcterms:created xsi:type="dcterms:W3CDTF">2025-02-06T04:29:00Z</dcterms:created>
  <dcterms:modified xsi:type="dcterms:W3CDTF">2025-02-06T22:50:00Z</dcterms:modified>
</cp:coreProperties>
</file>